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val="en-US" w:eastAsia="zh-CN"/>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中南大学出版社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D5CC5B">
      <w:pPr>
        <w:keepNext/>
        <w:keepLines/>
        <w:spacing w:before="260" w:after="260" w:line="416" w:lineRule="atLeast"/>
        <w:jc w:val="center"/>
        <w:outlineLvl w:val="1"/>
        <w:rPr>
          <w:rFonts w:hint="eastAsia" w:ascii="Times New Roman" w:hAnsi="Times New Roman" w:eastAsia="宋体"/>
          <w:b/>
          <w:bCs/>
          <w:color w:val="00B0F0"/>
          <w:sz w:val="28"/>
          <w:szCs w:val="28"/>
          <w:lang w:eastAsia="zh-CN"/>
        </w:rPr>
      </w:pPr>
      <w:r>
        <w:rPr>
          <w:rFonts w:hint="eastAsia" w:ascii="微软简老宋" w:hAnsi="微软简老宋" w:eastAsia="微软简老宋" w:cs="微软简老宋"/>
          <w:b w:val="0"/>
          <w:bCs w:val="0"/>
          <w:color w:val="00B0F0"/>
          <w:sz w:val="32"/>
          <w:szCs w:val="32"/>
          <w:lang w:val="en-US" w:eastAsia="zh-CN"/>
        </w:rPr>
        <w:t xml:space="preserve">项目五  呼吸系统疾病 </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b/>
                <w:bCs/>
                <w:color w:val="00B0F0"/>
                <w:sz w:val="32"/>
                <w:szCs w:val="32"/>
                <w:lang w:val="en-US" w:eastAsia="zh-CN"/>
              </w:rPr>
              <w:t xml:space="preserve"> 呼吸系统疾病</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720</w:t>
            </w:r>
            <w:r>
              <w:rPr>
                <w:rFonts w:hint="eastAsia" w:ascii="Times New Roman" w:hAnsi="宋体"/>
                <w:szCs w:val="20"/>
              </w:rPr>
              <w:t xml:space="preserve"> min）</w:t>
            </w:r>
            <w:r>
              <w:rPr>
                <w:rFonts w:hint="eastAsia" w:ascii="Times New Roman" w:hAnsi="宋体"/>
                <w:sz w:val="24"/>
                <w:szCs w:val="24"/>
              </w:rPr>
              <w:t>。</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4E474B2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eastAsia" w:hAnsi="宋体"/>
                <w:b/>
                <w:lang w:val="en-US" w:eastAsia="zh-CN"/>
              </w:rPr>
              <w:t>知识</w:t>
            </w:r>
            <w:r>
              <w:rPr>
                <w:rFonts w:hint="default" w:hAnsi="宋体"/>
                <w:b/>
              </w:rPr>
              <w:t>目标：</w:t>
            </w:r>
          </w:p>
          <w:p w14:paraId="6F3EC64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210" w:leftChars="100" w:right="0" w:firstLine="201" w:firstLineChars="96"/>
              <w:textAlignment w:val="auto"/>
              <w:rPr>
                <w:rFonts w:hint="eastAsia" w:ascii="Times New Roman" w:hAnsi="宋体"/>
                <w:szCs w:val="20"/>
              </w:rPr>
            </w:pPr>
            <w:r>
              <w:rPr>
                <w:rFonts w:hint="default" w:ascii="Times New Roman" w:hAnsi="宋体"/>
                <w:szCs w:val="20"/>
                <w:lang w:val="en-US" w:eastAsia="zh-CN"/>
              </w:rPr>
              <w:t xml:space="preserve">1. </w:t>
            </w:r>
            <w:r>
              <w:rPr>
                <w:rFonts w:hint="eastAsia" w:ascii="Times New Roman" w:hAnsi="宋体"/>
                <w:szCs w:val="20"/>
                <w:lang w:val="en-US" w:eastAsia="zh-CN"/>
              </w:rPr>
              <w:t xml:space="preserve">掌握常见呼吸系统疾病的临床表现、诊断、治疗。 </w:t>
            </w:r>
          </w:p>
          <w:p w14:paraId="1205F3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210" w:leftChars="100" w:right="0" w:firstLine="201" w:firstLineChars="96"/>
              <w:textAlignment w:val="auto"/>
              <w:rPr>
                <w:rFonts w:hint="default" w:ascii="Times New Roman" w:hAnsi="宋体"/>
                <w:szCs w:val="20"/>
                <w:lang w:val="en-US" w:eastAsia="zh-CN"/>
              </w:rPr>
            </w:pPr>
            <w:bookmarkStart w:id="0" w:name="_GoBack"/>
            <w:bookmarkEnd w:id="0"/>
            <w:r>
              <w:rPr>
                <w:rFonts w:hint="default" w:ascii="Times New Roman" w:hAnsi="宋体"/>
                <w:szCs w:val="20"/>
                <w:lang w:val="en-US" w:eastAsia="zh-CN"/>
              </w:rPr>
              <w:t>2. 熟悉常见呼吸系统疾病的病因及发病机制。</w:t>
            </w:r>
          </w:p>
          <w:p w14:paraId="31D6E49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b/>
                <w:bCs/>
                <w:szCs w:val="20"/>
                <w:lang w:val="en-US" w:eastAsia="zh-CN"/>
              </w:rPr>
            </w:pPr>
            <w:r>
              <w:rPr>
                <w:rFonts w:hint="eastAsia" w:ascii="Times New Roman" w:hAnsi="宋体"/>
                <w:b/>
                <w:bCs/>
                <w:szCs w:val="20"/>
                <w:lang w:val="en-US" w:eastAsia="zh-CN"/>
              </w:rPr>
              <w:t>能力目标：</w:t>
            </w:r>
          </w:p>
          <w:p w14:paraId="403E191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210" w:leftChars="100" w:right="0" w:firstLine="201" w:firstLineChars="96"/>
              <w:textAlignment w:val="auto"/>
              <w:rPr>
                <w:rFonts w:hint="default" w:ascii="Times New Roman" w:hAnsi="宋体"/>
                <w:b w:val="0"/>
                <w:bCs w:val="0"/>
                <w:szCs w:val="20"/>
                <w:lang w:val="en-US" w:eastAsia="zh-CN"/>
              </w:rPr>
            </w:pPr>
            <w:r>
              <w:rPr>
                <w:rFonts w:hint="eastAsia" w:ascii="Times New Roman" w:hAnsi="宋体"/>
                <w:b w:val="0"/>
                <w:bCs w:val="0"/>
                <w:szCs w:val="20"/>
                <w:lang w:val="en-US" w:eastAsia="zh-CN"/>
              </w:rPr>
              <w:t>能够对呼吸系统疾病做出初步诊断，学会呼吸系统疾病的鉴别诊断。</w:t>
            </w:r>
          </w:p>
          <w:p w14:paraId="2D3DD8D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eastAsia" w:ascii="Times New Roman" w:hAnsi="Times New Roman"/>
                <w:b/>
                <w:szCs w:val="20"/>
                <w:lang w:val="en-US" w:eastAsia="zh-CN"/>
              </w:rPr>
              <w:t>素质</w:t>
            </w:r>
            <w:r>
              <w:rPr>
                <w:rFonts w:hint="default" w:ascii="Times New Roman" w:hAnsi="Times New Roman"/>
                <w:b/>
                <w:szCs w:val="20"/>
              </w:rPr>
              <w:t>目标</w:t>
            </w:r>
            <w:r>
              <w:rPr>
                <w:rFonts w:hint="eastAsia" w:ascii="Times New Roman" w:hAnsi="Times New Roman"/>
                <w:b/>
                <w:szCs w:val="20"/>
              </w:rPr>
              <w:t>：</w:t>
            </w:r>
          </w:p>
          <w:p w14:paraId="3947A498">
            <w:pPr>
              <w:keepNext w:val="0"/>
              <w:keepLines w:val="0"/>
              <w:widowControl/>
              <w:suppressLineNumbers w:val="0"/>
              <w:spacing w:before="0" w:beforeAutospacing="0" w:after="0" w:afterAutospacing="0"/>
              <w:ind w:left="0" w:leftChars="0" w:right="0" w:rightChars="0" w:firstLine="420" w:firstLineChars="200"/>
              <w:jc w:val="left"/>
              <w:rPr>
                <w:rFonts w:hint="default" w:ascii="Times New Roman" w:hAnsi="Times New Roman"/>
                <w:sz w:val="24"/>
                <w:szCs w:val="24"/>
              </w:rPr>
            </w:pPr>
            <w:r>
              <w:rPr>
                <w:rFonts w:hint="default" w:ascii="宋体" w:hAnsi="宋体" w:eastAsia="宋体" w:cs="宋体"/>
                <w:color w:val="auto"/>
                <w:sz w:val="21"/>
                <w:szCs w:val="21"/>
              </w:rPr>
              <w:t>涵养尊重关爱患者的人文情怀，强化团队协作意识，</w:t>
            </w:r>
            <w:r>
              <w:rPr>
                <w:rFonts w:hint="eastAsia" w:ascii="宋体" w:hAnsi="宋体" w:cs="宋体"/>
                <w:color w:val="auto"/>
                <w:sz w:val="21"/>
                <w:szCs w:val="21"/>
                <w:lang w:eastAsia="zh-CN"/>
              </w:rPr>
              <w:t>注重</w:t>
            </w:r>
            <w:r>
              <w:rPr>
                <w:rFonts w:hint="default" w:ascii="宋体" w:hAnsi="宋体" w:eastAsia="宋体" w:cs="宋体"/>
                <w:color w:val="auto"/>
                <w:sz w:val="21"/>
                <w:szCs w:val="21"/>
              </w:rPr>
              <w:t>实现个人价值与团队效能的统一。</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50E1F1DB">
            <w:pPr>
              <w:keepNext w:val="0"/>
              <w:keepLines w:val="0"/>
              <w:widowControl/>
              <w:suppressLineNumbers w:val="0"/>
              <w:spacing w:before="0" w:beforeAutospacing="0" w:after="0" w:afterAutospacing="0"/>
              <w:ind w:left="0" w:right="0"/>
              <w:jc w:val="left"/>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Times New Roman" w:hAnsi="宋体"/>
                <w:szCs w:val="20"/>
                <w:lang w:val="en-US" w:eastAsia="zh-CN"/>
              </w:rPr>
              <w:t>急性呼吸道感染</w:t>
            </w:r>
          </w:p>
          <w:p w14:paraId="1921BB31">
            <w:pPr>
              <w:keepNext w:val="0"/>
              <w:keepLines w:val="0"/>
              <w:widowControl/>
              <w:suppressLineNumbers w:val="0"/>
              <w:spacing w:before="0" w:beforeAutospacing="0" w:after="0" w:afterAutospacing="0"/>
              <w:ind w:left="0" w:leftChars="0" w:right="0" w:rightChars="0"/>
              <w:jc w:val="left"/>
              <w:rPr>
                <w:rFonts w:hint="default" w:ascii="Times New Roman" w:hAnsi="Times New Roman"/>
                <w:sz w:val="24"/>
                <w:szCs w:val="24"/>
              </w:rPr>
            </w:pPr>
            <w:r>
              <w:rPr>
                <w:rFonts w:hint="eastAsia" w:ascii="Times New Roman" w:hAnsi="Times New Roman"/>
                <w:b/>
                <w:szCs w:val="20"/>
              </w:rPr>
              <w:t>教学难点：</w:t>
            </w:r>
            <w:r>
              <w:rPr>
                <w:rFonts w:hint="eastAsia" w:ascii="Times New Roman" w:hAnsi="宋体"/>
                <w:szCs w:val="20"/>
                <w:lang w:val="en-US" w:eastAsia="zh-CN"/>
              </w:rPr>
              <w:t>呼吸系统疾病</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65CC6B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default" w:ascii="Times New Roman" w:hAnsi="Times New Roman"/>
                <w:sz w:val="24"/>
                <w:szCs w:val="24"/>
              </w:rPr>
            </w:pPr>
            <w:r>
              <w:rPr>
                <w:rFonts w:hint="eastAsia" w:ascii="Times New Roman" w:hAnsi="宋体"/>
                <w:szCs w:val="20"/>
              </w:rPr>
              <w:t>讲授法、问答法、讨论法</w:t>
            </w:r>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573BEBB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default" w:ascii="Times New Roman" w:hAnsi="Times New Roman"/>
                <w:sz w:val="24"/>
                <w:szCs w:val="24"/>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32BBF5E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14:paraId="0B3720D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14:paraId="1961393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14:paraId="400E40B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14:paraId="5DBE8D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14:paraId="2F5EC1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default" w:ascii="Times New Roman" w:hAnsi="宋体"/>
                <w:sz w:val="24"/>
                <w:szCs w:val="24"/>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208"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9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60ABFF31">
            <w:pPr>
              <w:keepNext w:val="0"/>
              <w:keepLines w:val="0"/>
              <w:widowControl/>
              <w:suppressLineNumbers w:val="0"/>
              <w:spacing w:before="0" w:beforeAutospacing="0" w:after="0" w:afterAutospacing="0"/>
              <w:ind w:left="0" w:right="0"/>
              <w:jc w:val="left"/>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展示急性呼吸道感染</w:t>
            </w:r>
          </w:p>
          <w:p w14:paraId="7DA3E53D">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一、急性上呼吸道感染 </w:t>
            </w:r>
          </w:p>
          <w:p w14:paraId="0B08797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急性上呼吸道感染（Acute upper respiratory tract infection）简称上感，外鼻道至环状软骨下缘（包括鼻、咽、喉）急性炎症的总称。通常病情较轻、病程短，疾病有一定的自限性，一般预后良好。 </w:t>
            </w:r>
          </w:p>
          <w:p w14:paraId="55DDD06F">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（一）病因及发病机制 </w:t>
            </w:r>
          </w:p>
          <w:p w14:paraId="5613FDFA">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病毒感染</w:t>
            </w:r>
            <w:r>
              <w:rPr>
                <w:rFonts w:hint="default" w:ascii="Times New Roman" w:hAnsi="宋体"/>
                <w:bCs/>
                <w:szCs w:val="20"/>
                <w:lang w:val="en-US" w:eastAsia="zh-CN"/>
              </w:rPr>
              <w:t xml:space="preserve"> 占 70% ～ 80%，包括鼻病毒、腺病毒、冠状病毒、副流感病毒和呼吸道合胞病毒、柯萨奇病毒。 </w:t>
            </w:r>
          </w:p>
          <w:p w14:paraId="2D3F45E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细菌感染</w:t>
            </w:r>
            <w:r>
              <w:rPr>
                <w:rFonts w:hint="default" w:ascii="Times New Roman" w:hAnsi="宋体"/>
                <w:bCs/>
                <w:szCs w:val="20"/>
                <w:lang w:val="en-US" w:eastAsia="zh-CN"/>
              </w:rPr>
              <w:t xml:space="preserve"> 占 20% ～ 30%，可单纯发生或继发于病毒感染之后发生，主要的细菌是溶血性链球菌，其次为流感嗜血杆菌、肺炎链球菌、葡萄球菌等。</w:t>
            </w:r>
          </w:p>
          <w:p w14:paraId="0581E217">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接触病原体后是否发病，取决于传播途径和易感人群，当机体免疫功能较低时，原已存在在上呼吸道或从外界侵入的病毒或细菌可迅速繁殖引起本病。 </w:t>
            </w:r>
          </w:p>
          <w:p w14:paraId="0A01F36E">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（二）临床表现</w:t>
            </w:r>
            <w:r>
              <w:rPr>
                <w:rFonts w:hint="default" w:ascii="Times New Roman" w:hAnsi="宋体"/>
                <w:bCs/>
                <w:szCs w:val="20"/>
                <w:lang w:val="en-US" w:eastAsia="zh-CN"/>
              </w:rPr>
              <w:t xml:space="preserve"> </w:t>
            </w:r>
          </w:p>
          <w:p w14:paraId="41859CE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上呼吸道感染的临床表现有以下类型： </w:t>
            </w:r>
          </w:p>
          <w:p w14:paraId="1BE5BEA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普通感冒</w:t>
            </w:r>
            <w:r>
              <w:rPr>
                <w:rFonts w:hint="default" w:ascii="Times New Roman" w:hAnsi="宋体"/>
                <w:bCs/>
                <w:szCs w:val="20"/>
                <w:lang w:val="en-US" w:eastAsia="zh-CN"/>
              </w:rPr>
              <w:t xml:space="preserve"> 主要由病毒感染所致，俗称“伤风”。潜伏期短，早期主要表现为鼻咽部炎症，打喷嚏、流涕，咳嗽、咽干痒，可伴有烧灼感。初期鼻涕呈清水状，2～3天后鼻涕变稠，同时可伴咽痛、头痛、流泪、呼吸不畅、声嘶等。严重者出现发热、畏寒、头痛等症状。体检可发现鼻黏膜充血、水肿，咽部充血。一般 5 ～ 7 天后痊愈。 </w:t>
            </w:r>
          </w:p>
          <w:p w14:paraId="3E7272C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急性病毒性咽炎</w:t>
            </w:r>
            <w:r>
              <w:rPr>
                <w:rFonts w:hint="default" w:ascii="Times New Roman" w:hAnsi="宋体"/>
                <w:bCs/>
                <w:szCs w:val="20"/>
                <w:lang w:val="en-US" w:eastAsia="zh-CN"/>
              </w:rPr>
              <w:t xml:space="preserve"> 主要由鼻病毒、腺病毒、流感病毒、副流感病毒等引起。临床表现为咽痒和灼热感，咽痛并不明显，可伴发热、乏力。 </w:t>
            </w:r>
          </w:p>
          <w:p w14:paraId="20F8A25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急性病毒性喉炎</w:t>
            </w:r>
            <w:r>
              <w:rPr>
                <w:rFonts w:hint="default" w:ascii="Times New Roman" w:hAnsi="宋体"/>
                <w:bCs/>
                <w:szCs w:val="20"/>
                <w:lang w:val="en-US" w:eastAsia="zh-CN"/>
              </w:rPr>
              <w:t xml:space="preserve"> 主要由流感病毒、副流感病毒及腺病毒等引起，临床表现为说话声音嘶哑、咳嗽时咽喉部疼痛加重，可伴有发热。体检可见喉部明显充血、水肿，局部淋巴结轻度肿大、触痛，有时可闻及喉部的喘息声。 </w:t>
            </w:r>
          </w:p>
          <w:p w14:paraId="7E48A64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急性疱疹性咽峡炎</w:t>
            </w:r>
            <w:r>
              <w:rPr>
                <w:rFonts w:hint="default" w:ascii="Times New Roman" w:hAnsi="宋体"/>
                <w:bCs/>
                <w:szCs w:val="20"/>
                <w:lang w:val="en-US" w:eastAsia="zh-CN"/>
              </w:rPr>
              <w:t xml:space="preserve"> 主要由柯萨奇病毒 A 引起，多见于儿童，成人偶见，好发于夏季，临床表现为明显咽痛、发热，病程约为一周。体检可见咽部明显充血，软腭、腭垂、腭弓，咽及扁桃体表面有灰白色溃疡，伴有红晕。 </w:t>
            </w:r>
          </w:p>
          <w:p w14:paraId="3BFCCF9B">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5. 急性咽结膜炎</w:t>
            </w:r>
            <w:r>
              <w:rPr>
                <w:rFonts w:hint="default" w:ascii="Times New Roman" w:hAnsi="宋体"/>
                <w:bCs/>
                <w:szCs w:val="20"/>
                <w:lang w:val="en-US" w:eastAsia="zh-CN"/>
              </w:rPr>
              <w:t xml:space="preserve"> 主要由腺病毒、柯萨奇病毒等引起，多见于儿童，好发于夏季，游泳时易传播，病程 4 ～ 6 天，临床表现为发热、咽痛、畏光、流泪，可见咽、结膜明显充血。 </w:t>
            </w:r>
          </w:p>
          <w:p w14:paraId="6C50A09E">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6. 急性咽扁桃体炎</w:t>
            </w:r>
            <w:r>
              <w:rPr>
                <w:rFonts w:hint="default" w:ascii="Times New Roman" w:hAnsi="宋体"/>
                <w:bCs/>
                <w:szCs w:val="20"/>
                <w:lang w:val="en-US" w:eastAsia="zh-CN"/>
              </w:rPr>
              <w:t xml:space="preserve"> 主要病原菌为溶血性链球菌，其次为流感嗜血杆菌、肺炎链球菌、葡萄球菌等。起病急骤，临床表现为明显咽痛、伴发热、畏寒，体温一般高达 39℃以上。体检可见咽部明显充血，扁桃体肿大、充血，表面可见黄色脓性分泌物，颌下淋巴结肿大、压痛，而肺部查体无异常体征。 </w:t>
            </w:r>
          </w:p>
          <w:p w14:paraId="15BB5D8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7. 并发症 </w:t>
            </w:r>
            <w:r>
              <w:rPr>
                <w:rFonts w:hint="default" w:ascii="Times New Roman" w:hAnsi="宋体"/>
                <w:bCs/>
                <w:szCs w:val="20"/>
                <w:lang w:val="en-US" w:eastAsia="zh-CN"/>
              </w:rPr>
              <w:t xml:space="preserve">急性上呼吸道感染患者如治疗不及时，部分患者可以并发鼻窦炎、气管-支气管炎、中耳炎；溶血性链球菌感染者可并发风湿热、肾小球肾炎。 </w:t>
            </w:r>
          </w:p>
          <w:p w14:paraId="5BFDF98D">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（三）辅助检查 </w:t>
            </w:r>
          </w:p>
          <w:p w14:paraId="170DFB1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血常规</w:t>
            </w:r>
            <w:r>
              <w:rPr>
                <w:rFonts w:hint="default" w:ascii="Times New Roman" w:hAnsi="宋体"/>
                <w:bCs/>
                <w:szCs w:val="20"/>
                <w:lang w:val="en-US" w:eastAsia="zh-CN"/>
              </w:rPr>
              <w:t xml:space="preserve"> 病毒感染显示白细胞计数正常或偏低，淋巴细胞比例升高；细菌感染显示白细胞明显增高，中性粒细胞比例升高。 </w:t>
            </w:r>
          </w:p>
          <w:p w14:paraId="6278524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2. 病原学检查 </w:t>
            </w:r>
            <w:r>
              <w:rPr>
                <w:rFonts w:hint="default" w:ascii="Times New Roman" w:hAnsi="宋体"/>
                <w:bCs/>
                <w:szCs w:val="20"/>
                <w:lang w:val="en-US" w:eastAsia="zh-CN"/>
              </w:rPr>
              <w:t xml:space="preserve">一般无须明确病原学检查，如需要明确病原体可使用血清学检查、病毒分离和细菌培养来明确。 </w:t>
            </w:r>
          </w:p>
          <w:p w14:paraId="51F6CF4C">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（四）诊断 </w:t>
            </w:r>
          </w:p>
          <w:p w14:paraId="068A383F">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根据上呼吸道症状，结合辅助检查结果如血常规、X 线可作出临床诊断。必要时可以进行病原体检查如病毒分离、细菌培养等。 </w:t>
            </w:r>
          </w:p>
          <w:p w14:paraId="2E65946A">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（五）治疗</w:t>
            </w:r>
            <w:r>
              <w:rPr>
                <w:rFonts w:hint="default" w:ascii="Times New Roman" w:hAnsi="宋体"/>
                <w:bCs/>
                <w:szCs w:val="20"/>
                <w:lang w:val="en-US" w:eastAsia="zh-CN"/>
              </w:rPr>
              <w:t xml:space="preserve"> </w:t>
            </w:r>
          </w:p>
          <w:p w14:paraId="0EFA42A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一般对症处理为主，戒烟、酒，多休息、多饮水，保持室内空气流通，防止继发感染。 </w:t>
            </w:r>
          </w:p>
          <w:p w14:paraId="6084B60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对症治疗</w:t>
            </w:r>
            <w:r>
              <w:rPr>
                <w:rFonts w:hint="default" w:ascii="Times New Roman" w:hAnsi="宋体"/>
                <w:bCs/>
                <w:szCs w:val="20"/>
                <w:lang w:val="en-US" w:eastAsia="zh-CN"/>
              </w:rPr>
              <w:t xml:space="preserve"> 对有发热、头痛症状的患者给予解热镇痛药（如布洛芬缓释片）；对有鼻塞、咽干的患者给予 1% 伪麻黄碱滴鼻，减轻鼻咽部充血；对于咳嗽剧烈患者必要时给予镇咳药。 </w:t>
            </w:r>
          </w:p>
          <w:p w14:paraId="27BB241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抗菌药物治疗</w:t>
            </w:r>
            <w:r>
              <w:rPr>
                <w:rFonts w:hint="default" w:ascii="Times New Roman" w:hAnsi="宋体"/>
                <w:bCs/>
                <w:szCs w:val="20"/>
                <w:lang w:val="en-US" w:eastAsia="zh-CN"/>
              </w:rPr>
              <w:t xml:space="preserve"> 普通感冒不必使用抗菌药物。如伴有白细胞升高、咳黄绿脓痰和流涕等症状，可根据经验选用口服青霉素、第一代头饱菌或喹诺酮类药物。 </w:t>
            </w:r>
          </w:p>
          <w:p w14:paraId="7BBA31E9">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抗病毒药物治疗</w:t>
            </w:r>
            <w:r>
              <w:rPr>
                <w:rFonts w:hint="default" w:ascii="Times New Roman" w:hAnsi="宋体"/>
                <w:bCs/>
                <w:szCs w:val="20"/>
                <w:lang w:val="en-US" w:eastAsia="zh-CN"/>
              </w:rPr>
              <w:t xml:space="preserve"> 病毒感染者也不必使用抗病毒药物，如果患者无发热，发病超过 2 天一般无须应用。对于免疫缺陷患者，可早期常规使用。常用的抗病毒药物是利巴韦林和阿昔洛韦等。 </w:t>
            </w:r>
          </w:p>
          <w:p w14:paraId="14E9296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中医治法</w:t>
            </w:r>
            <w:r>
              <w:rPr>
                <w:rFonts w:hint="default" w:ascii="Times New Roman" w:hAnsi="宋体"/>
                <w:bCs/>
                <w:szCs w:val="20"/>
                <w:lang w:val="en-US" w:eastAsia="zh-CN"/>
              </w:rPr>
              <w:t xml:space="preserve"> 选用具有清热解毒和抗病毒作用的中药（如板蓝根冲剂、双黄连口服液），有助于改善症状，缓解病情。 </w:t>
            </w:r>
          </w:p>
          <w:p w14:paraId="32306FAB">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二、急性气管 - 支气管炎 </w:t>
            </w:r>
          </w:p>
          <w:p w14:paraId="5D1B710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急性气管—支气管炎（acute tracheobronchitis）是由多种刺激因素（如生物、物理、化学、过敏等）引起的气管—支气管黏膜急性炎症，临床症状主要为咳嗽和咳痰。好发于寒冷季节或气候突变时。 </w:t>
            </w:r>
          </w:p>
          <w:p w14:paraId="5A1147C4">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（一）病因及发病机制 </w:t>
            </w:r>
          </w:p>
          <w:p w14:paraId="7A2A0A77">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病原微生物感染</w:t>
            </w:r>
            <w:r>
              <w:rPr>
                <w:rFonts w:hint="default" w:ascii="Times New Roman" w:hAnsi="宋体"/>
                <w:bCs/>
                <w:szCs w:val="20"/>
                <w:lang w:val="en-US" w:eastAsia="zh-CN"/>
              </w:rPr>
              <w:t xml:space="preserve"> 病原体与上呼吸道感染类似，在病毒感染的基础上继发细菌感染亦较多见。 </w:t>
            </w:r>
          </w:p>
          <w:p w14:paraId="3D77086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理化刺激</w:t>
            </w:r>
            <w:r>
              <w:rPr>
                <w:rFonts w:hint="default" w:ascii="Times New Roman" w:hAnsi="宋体"/>
                <w:bCs/>
                <w:szCs w:val="20"/>
                <w:lang w:val="en-US" w:eastAsia="zh-CN"/>
              </w:rPr>
              <w:t xml:space="preserve"> 刺激性气体（如二氧化硫、氨气等）、冷空气、粉尘、烟雾的吸入。 </w:t>
            </w:r>
          </w:p>
          <w:p w14:paraId="41D737D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变态反应</w:t>
            </w:r>
            <w:r>
              <w:rPr>
                <w:rFonts w:hint="default" w:ascii="Times New Roman" w:hAnsi="宋体"/>
                <w:bCs/>
                <w:szCs w:val="20"/>
                <w:lang w:val="en-US" w:eastAsia="zh-CN"/>
              </w:rPr>
              <w:t xml:space="preserve"> 常见的过敏原包括花粉、有机粉尘、真菌孢子、动物毛皮排泄物；或对细菌蛋白质的过敏，钩虫、蛔虫的幼虫在肺内的移行均可引起气管—支气管急性炎症反应。 </w:t>
            </w:r>
          </w:p>
          <w:p w14:paraId="146B2202">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（二）临床表现 </w:t>
            </w:r>
          </w:p>
          <w:p w14:paraId="71B6B0E3">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1. 症状 </w:t>
            </w:r>
            <w:r>
              <w:rPr>
                <w:rFonts w:hint="default" w:ascii="Times New Roman" w:hAnsi="宋体"/>
                <w:bCs/>
                <w:szCs w:val="20"/>
                <w:lang w:val="en-US" w:eastAsia="zh-CN"/>
              </w:rPr>
              <w:t xml:space="preserve">起病急，全身症状轻，偶有发热。早期为干咳，随后痰量增多，咳嗽加剧，症状可持续 2 ～ 3 周，如迁延不愈，可发展成慢性支气管炎。 </w:t>
            </w:r>
          </w:p>
          <w:p w14:paraId="41CDCE7A">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体征</w:t>
            </w:r>
            <w:r>
              <w:rPr>
                <w:rFonts w:hint="default" w:ascii="Times New Roman" w:hAnsi="宋体"/>
                <w:bCs/>
                <w:szCs w:val="20"/>
                <w:lang w:val="en-US" w:eastAsia="zh-CN"/>
              </w:rPr>
              <w:t xml:space="preserve"> 早期查体可无明显阳性体征。随着病情发展可在两肺听到散在干、湿啰音，部位不固定，咳嗽后可减少或消失。</w:t>
            </w:r>
          </w:p>
          <w:p w14:paraId="5BFACE47">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（三）辅助检查</w:t>
            </w:r>
            <w:r>
              <w:rPr>
                <w:rFonts w:hint="default" w:ascii="Times New Roman" w:hAnsi="宋体"/>
                <w:bCs/>
                <w:szCs w:val="20"/>
                <w:lang w:val="en-US" w:eastAsia="zh-CN"/>
              </w:rPr>
              <w:t xml:space="preserve"> </w:t>
            </w:r>
          </w:p>
          <w:p w14:paraId="3385AF9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病毒感染时，血常规白细胞计数多正常；细菌感染时，白细胞计数和中性粒细胞数明显增高。痰涂片或培养可发现致病菌。X 线多见肺纹理增粗、紊乱。 </w:t>
            </w:r>
          </w:p>
          <w:p w14:paraId="5B61EDC1">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（四）诊断 </w:t>
            </w:r>
          </w:p>
          <w:p w14:paraId="2CC41EAB">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根据急性上呼吸道感染症状、体征特点、X 线检查结果可作出临床诊断。可通过病原学检查明确病因。 </w:t>
            </w:r>
          </w:p>
          <w:p w14:paraId="0BD9FA77">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（五）治疗 </w:t>
            </w:r>
          </w:p>
          <w:p w14:paraId="4BE8684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对症治疗</w:t>
            </w:r>
            <w:r>
              <w:rPr>
                <w:rFonts w:hint="default" w:ascii="Times New Roman" w:hAnsi="宋体"/>
                <w:bCs/>
                <w:szCs w:val="20"/>
                <w:lang w:val="en-US" w:eastAsia="zh-CN"/>
              </w:rPr>
              <w:t xml:space="preserve"> 急性期多休息、少活动，多饮水，咳嗽无痰或少痰，可用喷托维林镇咳。咳嗽有痰而不易咳出，可雾化法祛痰。如出现支气管痉挛时，可用平喘药（茶碱类、β2 受体激动药等）。 </w:t>
            </w:r>
          </w:p>
          <w:p w14:paraId="247FC5BB">
            <w:pPr>
              <w:keepNext w:val="0"/>
              <w:keepLines w:val="0"/>
              <w:widowControl/>
              <w:suppressLineNumbers w:val="0"/>
              <w:spacing w:before="0" w:beforeAutospacing="0" w:after="0" w:afterAutospacing="0"/>
              <w:ind w:left="0" w:right="0" w:firstLine="422" w:firstLineChars="200"/>
              <w:jc w:val="left"/>
              <w:rPr>
                <w:rFonts w:hint="eastAsia" w:ascii="宋体" w:hAnsi="宋体" w:eastAsia="宋体" w:cs="宋体"/>
                <w:b/>
                <w:bCs w:val="0"/>
                <w:color w:val="000000"/>
                <w:kern w:val="2"/>
                <w:sz w:val="21"/>
                <w:szCs w:val="21"/>
                <w:lang w:val="en-US" w:eastAsia="zh-CN" w:bidi="ar"/>
              </w:rPr>
            </w:pPr>
            <w:r>
              <w:rPr>
                <w:rFonts w:hint="default" w:ascii="Times New Roman" w:hAnsi="宋体"/>
                <w:b/>
                <w:bCs w:val="0"/>
                <w:szCs w:val="20"/>
                <w:lang w:val="en-US" w:eastAsia="zh-CN"/>
              </w:rPr>
              <w:t>2. 抗菌药物治疗</w:t>
            </w:r>
            <w:r>
              <w:rPr>
                <w:rFonts w:hint="default" w:ascii="Times New Roman" w:hAnsi="宋体"/>
                <w:bCs/>
                <w:szCs w:val="20"/>
                <w:lang w:val="en-US" w:eastAsia="zh-CN"/>
              </w:rPr>
              <w:t xml:space="preserve"> 细菌感染时，首选青霉素，青霉素过敏者可选择头孢菌素类或喹诺酮类等药物。多数患者口服抗菌药物即可，症状较重者可经肌内注射或静脉滴注给药，少数患者需要根据病原体培养结果指导用药。</w:t>
            </w:r>
          </w:p>
          <w:p w14:paraId="46805A7A">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vAlign w:val="center"/>
          </w:tcPr>
          <w:p w14:paraId="2B478046">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val="en-US" w:eastAsia="zh-CN"/>
              </w:rPr>
              <w:t>展示重症监护病房（ICU）的组织与管理</w:t>
            </w:r>
            <w:r>
              <w:rPr>
                <w:rFonts w:hint="eastAsia" w:ascii="Times New Roman" w:hAnsi="Times New Roman"/>
                <w:b/>
                <w:sz w:val="24"/>
                <w:szCs w:val="24"/>
              </w:rPr>
              <w:t>，</w:t>
            </w:r>
            <w:r>
              <w:rPr>
                <w:rFonts w:hint="eastAsia" w:ascii="Times New Roman" w:hAnsi="Times New Roman"/>
                <w:b/>
                <w:sz w:val="24"/>
                <w:szCs w:val="24"/>
                <w:lang w:eastAsia="zh-CN"/>
              </w:rPr>
              <w:t>让学生更加仔细的阅读，从而</w:t>
            </w:r>
            <w:r>
              <w:rPr>
                <w:rFonts w:hint="eastAsia" w:ascii="Times New Roman" w:hAnsi="Times New Roman"/>
                <w:b/>
                <w:sz w:val="24"/>
                <w:szCs w:val="24"/>
              </w:rPr>
              <w:t>激发学生的学习欲望。</w:t>
            </w: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208" w:type="dxa"/>
            <w:tcBorders>
              <w:tl2br w:val="nil"/>
              <w:tr2bl w:val="nil"/>
            </w:tcBorders>
            <w:vAlign w:val="center"/>
          </w:tcPr>
          <w:p w14:paraId="5B49EF1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129D86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textAlignment w:val="auto"/>
              <w:rPr>
                <w:rFonts w:hint="eastAsia" w:hAnsi="宋体" w:eastAsia="宋体"/>
                <w:bCs/>
                <w:sz w:val="24"/>
                <w:szCs w:val="24"/>
                <w:lang w:eastAsia="zh-CN"/>
              </w:rPr>
            </w:pPr>
            <w:r>
              <w:rPr>
                <w:rFonts w:hint="eastAsia" w:ascii="Times New Roman" w:hAnsi="宋体"/>
                <w:b/>
                <w:bCs w:val="0"/>
                <w:szCs w:val="20"/>
                <w:lang w:val="en-US" w:eastAsia="zh-CN"/>
              </w:rPr>
              <w:t>简述急性上呼吸道感染的</w:t>
            </w:r>
            <w:r>
              <w:rPr>
                <w:rFonts w:hint="default" w:ascii="Times New Roman" w:hAnsi="宋体"/>
                <w:b/>
                <w:bCs w:val="0"/>
                <w:szCs w:val="20"/>
                <w:lang w:val="en-US" w:eastAsia="zh-CN"/>
              </w:rPr>
              <w:t>病因及发病机制</w:t>
            </w:r>
            <w:r>
              <w:rPr>
                <w:rFonts w:hint="eastAsia" w:ascii="Times New Roman" w:hAnsi="宋体"/>
                <w:b/>
                <w:bCs w:val="0"/>
                <w:szCs w:val="20"/>
                <w:lang w:val="en-US" w:eastAsia="zh-CN"/>
              </w:rPr>
              <w:t>。</w:t>
            </w:r>
            <w:r>
              <w:rPr>
                <w:rFonts w:hint="default" w:ascii="Times New Roman" w:hAnsi="宋体"/>
                <w:b/>
                <w:bCs w:val="0"/>
                <w:szCs w:val="20"/>
                <w:lang w:val="en-US" w:eastAsia="zh-CN"/>
              </w:rPr>
              <w:t xml:space="preserve"> </w:t>
            </w:r>
          </w:p>
        </w:tc>
        <w:tc>
          <w:tcPr>
            <w:tcW w:w="1696" w:type="dxa"/>
            <w:tcBorders>
              <w:tl2br w:val="nil"/>
              <w:tr2bl w:val="nil"/>
            </w:tcBorders>
            <w:vAlign w:val="center"/>
          </w:tcPr>
          <w:p w14:paraId="74A438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b/>
                <w:sz w:val="24"/>
                <w:szCs w:val="24"/>
              </w:rPr>
            </w:pPr>
            <w:r>
              <w:rPr>
                <w:rFonts w:hint="eastAsia" w:ascii="Times New Roman" w:hAnsi="Times New Roman"/>
                <w:b w:val="0"/>
                <w:bCs/>
                <w:szCs w:val="24"/>
              </w:rPr>
              <w:t>通过课后练习，使学生巩固所学新知识</w:t>
            </w:r>
          </w:p>
        </w:tc>
      </w:tr>
      <w:tr w14:paraId="28AD4BE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B07C69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5F6F56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default" w:ascii="Times New Roman" w:hAnsi="Times New Roman"/>
                <w:b/>
                <w:sz w:val="24"/>
                <w:szCs w:val="24"/>
              </w:rPr>
            </w:pPr>
            <w:r>
              <w:rPr>
                <w:rFonts w:hint="default" w:ascii="Times New Roman" w:hAnsi="Times New Roman"/>
                <w:szCs w:val="24"/>
              </w:rPr>
              <w:t>（40</w:t>
            </w:r>
            <w:r>
              <w:rPr>
                <w:rFonts w:hint="eastAsia" w:ascii="Times New Roman" w:hAnsi="Times New Roman"/>
                <w:szCs w:val="24"/>
              </w:rPr>
              <w:t>min）</w:t>
            </w:r>
          </w:p>
        </w:tc>
        <w:tc>
          <w:tcPr>
            <w:tcW w:w="7208" w:type="dxa"/>
            <w:tcBorders>
              <w:tl2br w:val="nil"/>
              <w:tr2bl w:val="nil"/>
            </w:tcBorders>
            <w:vAlign w:val="center"/>
          </w:tcPr>
          <w:p w14:paraId="3A6090E8">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展示支气管哮喘</w:t>
            </w:r>
          </w:p>
          <w:p w14:paraId="6D1C0127">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一、病因机制</w:t>
            </w:r>
            <w:r>
              <w:rPr>
                <w:rFonts w:hint="default" w:ascii="Times New Roman" w:hAnsi="宋体"/>
                <w:bCs/>
                <w:szCs w:val="20"/>
                <w:lang w:val="en-US" w:eastAsia="zh-CN"/>
              </w:rPr>
              <w:t xml:space="preserve"> </w:t>
            </w:r>
          </w:p>
          <w:p w14:paraId="6A93A4C9">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哮喘的病因尚未完全清楚，与多基因遗传和环境因素的影响有关。环境因素中的激发因素包括尘螨、花粉、动物毛屑、刺激性气体等吸入物；感染，如细菌、病毒、寄生虫等；食物，如鱼、虾、蟹等；药物，如非甾体抗炎药阿司匹林等；气候变化、运动、妊娠等都可能诱发哮喘。 </w:t>
            </w:r>
          </w:p>
          <w:p w14:paraId="3B2D80D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二、临床表现</w:t>
            </w:r>
            <w:r>
              <w:rPr>
                <w:rFonts w:hint="default" w:ascii="Times New Roman" w:hAnsi="宋体"/>
                <w:bCs/>
                <w:szCs w:val="20"/>
                <w:lang w:val="en-US" w:eastAsia="zh-CN"/>
              </w:rPr>
              <w:t xml:space="preserve"> </w:t>
            </w:r>
          </w:p>
          <w:p w14:paraId="7C0D46B2">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哮喘常突然发作，多为伴有哮鸣音的呼气性呼吸困难、胸闷和咳嗽。严重者被迫采取坐位或呈端坐呼吸，早期干咳后可出现咳大量白色泡沫痰，甚至出现发绀等，部分患者咳嗽为唯一症状（见变异型哮喘），用支气管舒张药或自行缓解。哮喘常反复发作，夜间或凌晨发作加重。发作时胸廓饱满，双肺可闻及广泛哮鸣音（重度哮喘时出现“寂静胸”），呼气时间明显延长。 </w:t>
            </w:r>
          </w:p>
          <w:p w14:paraId="1F63E43B">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三、辅助检查 </w:t>
            </w:r>
          </w:p>
          <w:p w14:paraId="00FFAF7D">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1. 痰液检查 </w:t>
            </w:r>
            <w:r>
              <w:rPr>
                <w:rFonts w:hint="default" w:ascii="Times New Roman" w:hAnsi="宋体"/>
                <w:bCs/>
                <w:szCs w:val="20"/>
                <w:lang w:val="en-US" w:eastAsia="zh-CN"/>
              </w:rPr>
              <w:t xml:space="preserve">痰涂片在显微镜下可见较多嗜酸性粒细胞。 </w:t>
            </w:r>
          </w:p>
          <w:p w14:paraId="3197D1BE">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 呼吸功能检查 哮喘发作时有关呼气流速的全部指标均显著下降。1 秒末用力呼气容积（FEV1）以及最高呼气流量均减少。肺容量指标可见用力肺活量减少、残气量增加、功能残气量和肺总量增加，残气量占肺总量百分比增高。支气管激发试验用以测定气道反应性。一般适用于通气功能在正常预计值 70% 以上的患者。 </w:t>
            </w:r>
          </w:p>
          <w:p w14:paraId="5318175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哮喘发作</w:t>
            </w:r>
            <w:r>
              <w:rPr>
                <w:rFonts w:hint="default" w:ascii="Times New Roman" w:hAnsi="宋体"/>
                <w:bCs/>
                <w:szCs w:val="20"/>
                <w:lang w:val="en-US" w:eastAsia="zh-CN"/>
              </w:rPr>
              <w:t xml:space="preserve"> 初期过度通气可出现呼吸性碱中毒，病情进展致使气道阻塞且通气分布均匀，通气 / 血流比值失衡，可致肺泡一动脉血氧分压差增大。 </w:t>
            </w:r>
          </w:p>
          <w:p w14:paraId="0389EEF9">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胸部 X 线检查</w:t>
            </w:r>
            <w:r>
              <w:rPr>
                <w:rFonts w:hint="default" w:ascii="Times New Roman" w:hAnsi="宋体"/>
                <w:bCs/>
                <w:szCs w:val="20"/>
                <w:lang w:val="en-US" w:eastAsia="zh-CN"/>
              </w:rPr>
              <w:t xml:space="preserve"> 早期哮喘发作时过度充气可见两肺透亮度增加；并发呼吸道感染者，可见肺纹理增加及炎性浸润阴影。 </w:t>
            </w:r>
          </w:p>
          <w:p w14:paraId="18C03DB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5. 特异性变应原的检测</w:t>
            </w:r>
            <w:r>
              <w:rPr>
                <w:rFonts w:hint="default" w:ascii="Times New Roman" w:hAnsi="宋体"/>
                <w:bCs/>
                <w:szCs w:val="20"/>
                <w:lang w:val="en-US" w:eastAsia="zh-CN"/>
              </w:rPr>
              <w:t xml:space="preserve"> 哮喘患者大多伴过敏体质，测定变应性指标结合病史有助于患者的病因诊断和脱离致敏因素的接触。 </w:t>
            </w:r>
          </w:p>
          <w:p w14:paraId="2DED0D93">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四、诊断 </w:t>
            </w:r>
          </w:p>
          <w:p w14:paraId="531FDF6E">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（1）反复发作喘息、气急、胸闷或咳嗽，多与接触变应原、冷空气、物化刺激、上呼吸道感染、运动等有关。 </w:t>
            </w:r>
          </w:p>
          <w:p w14:paraId="081E088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（2）发作时双肺可闻及散在或弥漫性的哮鸣音，呼气时间延长。 </w:t>
            </w:r>
          </w:p>
          <w:p w14:paraId="3115F7F6">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（3）上述症状可经治疗缓解或自行缓解。 </w:t>
            </w:r>
          </w:p>
          <w:p w14:paraId="329012AF">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（4）排除其他疾病原因引起的喘息、气急、胸闷和咳嗽。 </w:t>
            </w:r>
          </w:p>
          <w:p w14:paraId="683768CC">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（5）临床表现不典型者应有下列 3 项中至少 1 项阳性： </w:t>
            </w:r>
          </w:p>
          <w:p w14:paraId="3114CA9E">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a 支气管激发试验或运动试验阳性。 </w:t>
            </w:r>
          </w:p>
          <w:p w14:paraId="0983850A">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b 支气管舒张试验阳性。 </w:t>
            </w:r>
          </w:p>
          <w:p w14:paraId="1EB40B97">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c 昼夜 PEF 变异率</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20%。 </w:t>
            </w:r>
          </w:p>
          <w:p w14:paraId="25FD8CFC">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符合 1 </w:t>
            </w:r>
            <w:r>
              <w:rPr>
                <w:rFonts w:hint="eastAsia" w:ascii="Times New Roman" w:hAnsi="宋体"/>
                <w:bCs/>
                <w:szCs w:val="20"/>
                <w:lang w:val="en-US" w:eastAsia="zh-CN"/>
              </w:rPr>
              <w:t xml:space="preserve">～ </w:t>
            </w:r>
            <w:r>
              <w:rPr>
                <w:rFonts w:hint="default" w:ascii="Times New Roman" w:hAnsi="宋体"/>
                <w:bCs/>
                <w:szCs w:val="20"/>
                <w:lang w:val="en-US" w:eastAsia="zh-CN"/>
              </w:rPr>
              <w:t>4 条或 4、5 条者，可以诊断为支气管哮喘。</w:t>
            </w:r>
          </w:p>
          <w:p w14:paraId="3A77C038">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五、治疗 </w:t>
            </w:r>
          </w:p>
          <w:p w14:paraId="23BC5A70">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尚无特效的治疗方法，但长期规范化治疗可使哮喘症状得到控制，减少复发，改善肺功能，提高患者的生活质量。 </w:t>
            </w:r>
          </w:p>
          <w:p w14:paraId="0CC74442">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（一）非药物治疗 </w:t>
            </w:r>
          </w:p>
          <w:p w14:paraId="4138390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应避免引起哮喘发作的变应原或其他刺激因素，立即使患 者脱离变应原的接触是防治哮喘最有效的方法。 </w:t>
            </w:r>
          </w:p>
          <w:p w14:paraId="1B53E0BB">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（二）药物治疗 </w:t>
            </w:r>
          </w:p>
          <w:p w14:paraId="58B46FAC">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治疗哮喘药物主要分为两类：支气管扩张药和抗炎药。 </w:t>
            </w:r>
          </w:p>
          <w:p w14:paraId="022D408A">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支气管扩张药</w:t>
            </w:r>
            <w:r>
              <w:rPr>
                <w:rFonts w:hint="default" w:ascii="Times New Roman" w:hAnsi="宋体"/>
                <w:bCs/>
                <w:szCs w:val="20"/>
                <w:lang w:val="en-US" w:eastAsia="zh-CN"/>
              </w:rPr>
              <w:t xml:space="preserve"> </w:t>
            </w:r>
          </w:p>
          <w:p w14:paraId="3212AA2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（1）β2 受体激动药：常用的有沙丁胺醇、特布他林和非诺特罗。 </w:t>
            </w:r>
          </w:p>
          <w:p w14:paraId="4B9675B0">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（2）抗胆碱药：吸入抗胆碱药，如异丙托溴胺，不良反应少，患者可有口苦或口干感。 </w:t>
            </w:r>
          </w:p>
          <w:p w14:paraId="2A4E7C1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（3）茶碱类：包括氨茶碱、二羟丙茶碱（喘定）等。 </w:t>
            </w:r>
          </w:p>
          <w:p w14:paraId="1548F718">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2. 抗炎药物 </w:t>
            </w:r>
          </w:p>
          <w:p w14:paraId="76F47D3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（1）糖皮质激素：常用吸入药物有倍氯米松（BDP）、布地奈德、氟替卡松等。 </w:t>
            </w:r>
          </w:p>
          <w:p w14:paraId="3E5DE48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吸入治疗药物，全身性不良反应少，少数患者可引起口腔念珠菌感染、声音嘶哑等。口服药：泼尼松（强的松）、泼尼松龙（强的松龙）。 </w:t>
            </w:r>
          </w:p>
          <w:p w14:paraId="1C8E531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（2）白三烯（LT）调节药：如孟鲁司特纳、扎鲁司特。 </w:t>
            </w:r>
          </w:p>
          <w:p w14:paraId="048F33FF">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（3）其他药物：如酮替酚、新一代 H1 受体拮抗药（阿司咪唑等）。 </w:t>
            </w:r>
          </w:p>
          <w:p w14:paraId="51B3C817">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3. 急性发作期的治疗 </w:t>
            </w:r>
          </w:p>
          <w:p w14:paraId="63D7B07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（1）轻度每日定时吸入糖皮质激素；出现症状时吸入 β2 受体激动药，可间断吸入。 </w:t>
            </w:r>
          </w:p>
          <w:p w14:paraId="4C31F7FE">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效果不佳时可加用小量茶碱控释片，或加用抗胆碱药吸入。 </w:t>
            </w:r>
          </w:p>
          <w:p w14:paraId="1A870616">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（2）中度吸入剂量一般为每日 500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1000μgBDP；规律吸入 β2 受体激动剂。亦可加用口服 LT 拮抗药，若不能缓解，可持续雾化吸入 β2 受体激动药（或联合用抗胆碱药 吸入）或口服糖皮质激素。必要时可用氨茶碱静脉注射。 </w:t>
            </w:r>
          </w:p>
          <w:p w14:paraId="7FF410E9">
            <w:pPr>
              <w:keepNext w:val="0"/>
              <w:keepLines w:val="0"/>
              <w:widowControl/>
              <w:suppressLineNumbers w:val="0"/>
              <w:spacing w:before="0" w:beforeAutospacing="0" w:after="0" w:afterAutospacing="0"/>
              <w:ind w:left="0" w:right="0" w:firstLine="420" w:firstLineChars="200"/>
              <w:jc w:val="left"/>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bCs/>
                <w:szCs w:val="20"/>
                <w:lang w:val="en-US" w:eastAsia="zh-CN"/>
              </w:rPr>
              <w:t>（3）重度至危重度持续雾化吸入 β2 受体激动药或合并抗胆碱药；或静脉滴注氨茶碱或沙丁胺醇。加用口服 LT 拮抗药。静脉滴注糖皮质激素。注意维持水、电解质平衡，纠正酸碱失衡和缺氧。病情恶化时行无创通气或机械通气。哮喘的转归和预后因人而异，与正确的治疗方案关系密切。轻症容易恢复；病情重，或伴有其他过敏性疾病不易控制。若长期发作而并发 COPD、肺源性心脏病者，预后不良。</w:t>
            </w:r>
          </w:p>
          <w:p w14:paraId="18E6D9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jc w:val="both"/>
              <w:textAlignment w:val="auto"/>
              <w:rPr>
                <w:rFonts w:hint="default" w:ascii="Times New Roman" w:hAnsi="Times New Roman"/>
                <w:sz w:val="24"/>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vAlign w:val="center"/>
          </w:tcPr>
          <w:p w14:paraId="7864B1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default" w:ascii="Times New Roman" w:hAnsi="Times New Roman"/>
                <w:b/>
                <w:sz w:val="24"/>
                <w:szCs w:val="24"/>
              </w:rPr>
            </w:pPr>
            <w:r>
              <w:rPr>
                <w:rFonts w:hint="eastAsia" w:ascii="Times New Roman" w:hAnsi="Times New Roman"/>
                <w:b/>
                <w:szCs w:val="24"/>
              </w:rPr>
              <w:t>通过教师讲解，了解</w:t>
            </w:r>
            <w:r>
              <w:rPr>
                <w:rFonts w:hint="eastAsia" w:ascii="Times New Roman" w:hAnsi="Times New Roman"/>
                <w:b/>
                <w:szCs w:val="24"/>
                <w:lang w:val="en-US" w:eastAsia="zh-CN"/>
              </w:rPr>
              <w:t>支气管哮喘</w:t>
            </w:r>
            <w:r>
              <w:rPr>
                <w:rFonts w:hint="eastAsia" w:ascii="Times New Roman" w:hAnsi="Times New Roman"/>
                <w:b/>
                <w:szCs w:val="24"/>
              </w:rPr>
              <w:t>的基本理论知识。</w:t>
            </w:r>
          </w:p>
        </w:tc>
      </w:tr>
      <w:tr w14:paraId="7DC5B49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9AE193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28189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208" w:type="dxa"/>
            <w:tcBorders>
              <w:tl2br w:val="nil"/>
              <w:tr2bl w:val="nil"/>
            </w:tcBorders>
            <w:vAlign w:val="center"/>
          </w:tcPr>
          <w:p w14:paraId="6B11FC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B3C46C9">
            <w:pPr>
              <w:keepNext w:val="0"/>
              <w:keepLines w:val="0"/>
              <w:widowControl/>
              <w:suppressLineNumbers w:val="0"/>
              <w:spacing w:before="0" w:beforeAutospacing="0" w:after="0" w:afterAutospacing="0"/>
              <w:ind w:left="0" w:leftChars="0" w:right="0" w:rightChars="0" w:firstLine="422" w:firstLineChars="200"/>
              <w:jc w:val="left"/>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1"/>
                <w:szCs w:val="21"/>
                <w:lang w:val="en-US" w:eastAsia="zh-CN" w:bidi="ar"/>
              </w:rPr>
              <w:t>这节课我们一起学习了支气管哮喘，了解</w:t>
            </w:r>
            <w:r>
              <w:rPr>
                <w:rFonts w:hint="default" w:ascii="宋体" w:hAnsi="宋体" w:eastAsia="宋体" w:cs="宋体"/>
                <w:b/>
                <w:bCs w:val="0"/>
                <w:kern w:val="2"/>
                <w:sz w:val="21"/>
                <w:szCs w:val="21"/>
                <w:lang w:val="en-US" w:eastAsia="zh-CN" w:bidi="ar"/>
              </w:rPr>
              <w:t>轻症容易恢复；病情重，或伴有其他过敏性疾病不易控制。若长期发作而并发 COPD、肺源性心脏病者，预后不良。</w:t>
            </w:r>
          </w:p>
        </w:tc>
        <w:tc>
          <w:tcPr>
            <w:tcW w:w="1696" w:type="dxa"/>
            <w:tcBorders>
              <w:tl2br w:val="nil"/>
              <w:tr2bl w:val="nil"/>
            </w:tcBorders>
            <w:vAlign w:val="center"/>
          </w:tcPr>
          <w:p w14:paraId="1B253B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30C22C7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5C412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208" w:type="dxa"/>
            <w:tcBorders>
              <w:tl2br w:val="nil"/>
              <w:tr2bl w:val="nil"/>
            </w:tcBorders>
            <w:vAlign w:val="center"/>
          </w:tcPr>
          <w:p w14:paraId="0573FB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3F353F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4"/>
                <w:szCs w:val="24"/>
                <w:lang w:val="en-US" w:eastAsia="zh-CN" w:bidi="ar-SA"/>
              </w:rPr>
            </w:pPr>
            <w:r>
              <w:rPr>
                <w:rFonts w:hint="eastAsia" w:ascii="Times New Roman" w:hAnsi="宋体"/>
                <w:b/>
                <w:bCs w:val="0"/>
                <w:szCs w:val="20"/>
                <w:lang w:val="en-US" w:eastAsia="zh-CN"/>
              </w:rPr>
              <w:t>简述</w:t>
            </w:r>
            <w:r>
              <w:rPr>
                <w:rFonts w:hint="default" w:ascii="Times New Roman" w:hAnsi="宋体"/>
                <w:b/>
                <w:bCs w:val="0"/>
                <w:szCs w:val="20"/>
                <w:lang w:val="en-US" w:eastAsia="zh-CN"/>
              </w:rPr>
              <w:t>急性发作期的治疗</w:t>
            </w:r>
            <w:r>
              <w:rPr>
                <w:rFonts w:hint="eastAsia" w:ascii="Times New Roman" w:hAnsi="宋体"/>
                <w:b/>
                <w:bCs w:val="0"/>
                <w:szCs w:val="20"/>
                <w:lang w:val="en-US" w:eastAsia="zh-CN"/>
              </w:rPr>
              <w:t>。</w:t>
            </w:r>
            <w:r>
              <w:rPr>
                <w:rFonts w:hint="default" w:ascii="Times New Roman" w:hAnsi="宋体"/>
                <w:b/>
                <w:bCs w:val="0"/>
                <w:szCs w:val="20"/>
                <w:lang w:val="en-US" w:eastAsia="zh-CN"/>
              </w:rPr>
              <w:t xml:space="preserve"> </w:t>
            </w:r>
          </w:p>
        </w:tc>
        <w:tc>
          <w:tcPr>
            <w:tcW w:w="1696" w:type="dxa"/>
            <w:tcBorders>
              <w:tl2br w:val="nil"/>
              <w:tr2bl w:val="nil"/>
            </w:tcBorders>
            <w:vAlign w:val="center"/>
          </w:tcPr>
          <w:p w14:paraId="1E3B54E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4535BA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FBC4C5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331800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default" w:ascii="微软雅黑" w:hAnsi="微软雅黑" w:eastAsia="微软雅黑"/>
                <w:b/>
                <w:sz w:val="24"/>
                <w:szCs w:val="24"/>
              </w:rPr>
            </w:pPr>
            <w:r>
              <w:rPr>
                <w:rFonts w:hint="default" w:ascii="Times New Roman" w:hAnsi="Times New Roman"/>
                <w:szCs w:val="24"/>
              </w:rPr>
              <w:t>（40</w:t>
            </w:r>
            <w:r>
              <w:rPr>
                <w:rFonts w:hint="eastAsia" w:ascii="Times New Roman" w:hAnsi="Times New Roman"/>
                <w:szCs w:val="24"/>
              </w:rPr>
              <w:t>min）</w:t>
            </w:r>
          </w:p>
        </w:tc>
        <w:tc>
          <w:tcPr>
            <w:tcW w:w="7208" w:type="dxa"/>
            <w:tcBorders>
              <w:tl2br w:val="nil"/>
              <w:tr2bl w:val="nil"/>
            </w:tcBorders>
            <w:vAlign w:val="center"/>
          </w:tcPr>
          <w:p w14:paraId="2B030680">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展示慢性阻塞性肺疾病与肺源性心脏病</w:t>
            </w:r>
          </w:p>
          <w:p w14:paraId="21D9E88E">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一、慢性阻塞性肺疾病 </w:t>
            </w:r>
          </w:p>
          <w:p w14:paraId="7BD6BDCF">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慢性阻塞性肺疾病（chronic obstructive pulmonary disease，COPD）简称慢阻肺，是以持续气流受限为特征的一种可以预防和治疗的疾病，气流受限多呈进行性发展，主要累及肺脏，同时也会引起肺外的不良效应。</w:t>
            </w:r>
          </w:p>
          <w:p w14:paraId="21E13C9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（一）病因及发病机制</w:t>
            </w:r>
            <w:r>
              <w:rPr>
                <w:rFonts w:hint="default" w:ascii="Times New Roman" w:hAnsi="宋体"/>
                <w:bCs/>
                <w:szCs w:val="20"/>
                <w:lang w:val="en-US" w:eastAsia="zh-CN"/>
              </w:rPr>
              <w:t xml:space="preserve"> </w:t>
            </w:r>
          </w:p>
          <w:p w14:paraId="2A894FF7">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本病的病因尚不完全清楚，引起慢阻肺的病因可能包括自身因素和环境因素，两者相互影响。 </w:t>
            </w:r>
          </w:p>
          <w:p w14:paraId="0F0609B9">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自身因素</w:t>
            </w:r>
            <w:r>
              <w:rPr>
                <w:rFonts w:hint="default" w:ascii="Times New Roman" w:hAnsi="宋体"/>
                <w:bCs/>
                <w:szCs w:val="20"/>
                <w:lang w:val="en-US" w:eastAsia="zh-CN"/>
              </w:rPr>
              <w:t xml:space="preserve"> 某些遗传因素可增加慢阻肺发病的危险性。α1- 抗胰蛋白酶缺乏，重度 α1- 抗胰蛋白酶缺乏与非吸烟者的肺气肿形成有关。 </w:t>
            </w:r>
          </w:p>
          <w:p w14:paraId="47D01B61">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2. 环境因素 </w:t>
            </w:r>
          </w:p>
          <w:p w14:paraId="277A459F">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（1）吸烟是慢阻肺最重要的发病因素。吸烟者的肺功能异常率较高，FEV1 年下降率较快，吸烟者死于慢阻肺的人数多于非吸烟者。 </w:t>
            </w:r>
          </w:p>
          <w:p w14:paraId="29054F57">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（2）空气污染对支气管黏膜因受化学气体（氯、二氧化硫等）的刺激和细胞毒性作用，慢阻肺急性发作显著增多。 </w:t>
            </w:r>
          </w:p>
          <w:p w14:paraId="752BAC79">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（3）空气中的职业性粉尘和化学物质，当职业性粉尘（二氧化硅、煤尘、棉尘等）及化学物质（烟雾、过敏原等），均可发生慢阻肺。因接触刺激性物质可导致气道反应性增加。 </w:t>
            </w:r>
          </w:p>
          <w:p w14:paraId="52029FF6">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（4）呼吸道感染是慢阻肺发病和加剧的另一个重要因素，病毒和（或）细菌感染是慢阻肺急性加重的常见原因。儿童期重度下呼吸道感染与成年时肺功能降低及呼吸系统症状的发生有关。 </w:t>
            </w:r>
          </w:p>
          <w:p w14:paraId="3B3F45A1">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（二）临床表现 </w:t>
            </w:r>
          </w:p>
          <w:p w14:paraId="5BBFEEAC">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1. 症状 </w:t>
            </w:r>
          </w:p>
          <w:p w14:paraId="4A5257E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（1）出现呼吸困难，这是慢阻肺最重要的症状。患者表现为气粗、气喘和呼吸费力等。早期仅在劳力时出现，之后逐渐加重，在日常活动甚至休息时也感到气短。 </w:t>
            </w:r>
          </w:p>
          <w:p w14:paraId="01F42B00">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（2）可见慢性咳嗽，通常为首发症状，初起咳嗽呈间歇性，早晨较重，少数患者咳嗽以干咳为主，也有少数病例虽有明显气流受限但无咳嗽症状。 </w:t>
            </w:r>
          </w:p>
          <w:p w14:paraId="6678404C">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（3）患者咳嗽后通常咳少量黏液性痰，清晨较多，合并感染时痰量增多，常有脓痰。 </w:t>
            </w:r>
          </w:p>
          <w:p w14:paraId="6630E5E0">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（4）部分重症患者有明显的喘息，听诊有广泛的哮鸣音，常于劳力后发生胸闷。临床上如果听诊未闻及哮鸣音，并不能排除慢阻肺的诊断，也不能由于存在上述症状而确定哮喘的诊断。 </w:t>
            </w:r>
          </w:p>
          <w:p w14:paraId="22A34419">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2. 体征 </w:t>
            </w:r>
            <w:r>
              <w:rPr>
                <w:rFonts w:hint="default" w:ascii="Times New Roman" w:hAnsi="宋体"/>
                <w:bCs/>
                <w:szCs w:val="20"/>
                <w:lang w:val="en-US" w:eastAsia="zh-CN"/>
              </w:rPr>
              <w:t xml:space="preserve">胸部过度膨胀、前后径增大、肺叩诊可呈过度清音，双肺底或其他肺野可闻及湿啰音；呼吸变浅、频率增快、呼气延长，呼吸困难加重时常采取前倾坐位，低氧血症患者可出现黏膜和皮肤发绀；伴有右心衰竭的患者可见颈静脉怒张、肝颈静脉回流征阳性、下肢水肿和肝脏大。 </w:t>
            </w:r>
          </w:p>
          <w:p w14:paraId="3ED32362">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（三）辅助检查</w:t>
            </w:r>
            <w:r>
              <w:rPr>
                <w:rFonts w:hint="default" w:ascii="Times New Roman" w:hAnsi="宋体"/>
                <w:bCs/>
                <w:szCs w:val="20"/>
                <w:lang w:val="en-US" w:eastAsia="zh-CN"/>
              </w:rPr>
              <w:t xml:space="preserve"> </w:t>
            </w:r>
          </w:p>
          <w:p w14:paraId="385BC5CE">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 肺功能检查 肺功能检查是判断气流受限的重复性较好的客观指标，对慢阻肺的诊断、严重程度评价、预后判断等有重要意义。气流受限是以 FEV1 和 FEV1/FVC 降低来确定的。FEV1/FVC 是慢阻肺的一项敏感指标，可检出轻度气流受限。 </w:t>
            </w:r>
          </w:p>
          <w:p w14:paraId="57D838C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血氧饱和度（SpO2）和血气分析</w:t>
            </w:r>
            <w:r>
              <w:rPr>
                <w:rFonts w:hint="default" w:ascii="Times New Roman" w:hAnsi="宋体"/>
                <w:bCs/>
                <w:szCs w:val="20"/>
                <w:lang w:val="en-US" w:eastAsia="zh-CN"/>
              </w:rPr>
              <w:t xml:space="preserve"> 慢阻肺稳定期患者如果 FEV1 占预计值（%）</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80%，或临床症状示有呼吸衰竭或右侧心力衰竭时应监测 SpO2。如果 SpO2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90%，应该进行血气分析检查。 </w:t>
            </w:r>
          </w:p>
          <w:p w14:paraId="7ED867B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胸部 X 线检查</w:t>
            </w:r>
            <w:r>
              <w:rPr>
                <w:rFonts w:hint="default" w:ascii="Times New Roman" w:hAnsi="宋体"/>
                <w:bCs/>
                <w:szCs w:val="20"/>
                <w:lang w:val="en-US" w:eastAsia="zh-CN"/>
              </w:rPr>
              <w:t xml:space="preserve"> 慢阻肺早期 X 线胸片可无明显变化，后期可出现肺纹理增多和紊乱；X 线对诊断 COPD 无特异性，CT 下可见肺过度充气征象。 </w:t>
            </w:r>
          </w:p>
          <w:p w14:paraId="2E95E78F">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（四）诊断 </w:t>
            </w:r>
          </w:p>
          <w:p w14:paraId="187444E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依据咳嗽、咳痰，或伴有喘息，每年发病持续 3 个月，连续发病 2 年或 2 年以上，并排除其他慢性气道疾病。 </w:t>
            </w:r>
          </w:p>
          <w:p w14:paraId="77E2CA26">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（五）治疗 </w:t>
            </w:r>
          </w:p>
          <w:p w14:paraId="25FDDDD9">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1. 稳定期治疗 </w:t>
            </w:r>
          </w:p>
          <w:p w14:paraId="65DC87A9">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（1）告知患者避免刺激，教育和劝导患者戒烟；因职业或环境粉尘、刺激性气体所致者，应脱离污染环境。 </w:t>
            </w:r>
          </w:p>
          <w:p w14:paraId="725121A2">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（2）遵医嘱使用扩张支气管药物治疗，支气管舒张药包括短期按需应用以暂时缓解症状，及长期规则应用以减轻症状。 </w:t>
            </w:r>
          </w:p>
          <w:p w14:paraId="40A4653F">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① β2 肾上腺素受体激动药：主要有沙丁胺醇气雾剂，每次 100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200µg ，吸入给药，疗效持续 4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5 小时。特布他林气雾剂亦有同样作用，可缓解症状。 </w:t>
            </w:r>
          </w:p>
          <w:p w14:paraId="37EC800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②抗胆碱能药：是 COPD 常用的药物。主要品种为异丙托溴铵气雾剂，定量吸入，起效较沙丁胺醇慢，持续 6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8 小时，每次 40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80µg ，每天 3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4 次。长效抗胆碱药有噻托溴铵选择性作用于 M1、M3 受体，每次吸入 18µg，每天一次。 </w:t>
            </w:r>
          </w:p>
          <w:p w14:paraId="0275087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③茶碱类：茶碱缓释或控释片，0. 2g，每 12 小时 1 次；氨茶碱 ，0.1g，每日 3 次。 </w:t>
            </w:r>
          </w:p>
          <w:p w14:paraId="245F8FC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（3）使用祛痰药，对痰不易咳出者可应用。常用药物有盐酸氨溴索，30mg，每日3次，N- 乙酞半胱氨酸 0.2g，每日 3 次。 </w:t>
            </w:r>
          </w:p>
          <w:p w14:paraId="5E370E2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（4）对重度患者，反复发作患者，长期吸入糖皮质激素与长效 β2 肾上腺素受体激动药联合制剂，可增加运动耐量，减少急性加重发作频率，提高生活质量，甚至有些患者的肺功能得到改善。 </w:t>
            </w:r>
          </w:p>
          <w:p w14:paraId="287E15EE">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（5）给予氧疗，长期家庭氧疗（LTOT）对 COPD 慢性呼吸衰竭者可提高生活质量和生存率。LTOT 指征：① PaO2 ≤ 55mmHg 或 SaO2 ≤ 88%，有或没有高碳酸血症。 </w:t>
            </w:r>
          </w:p>
          <w:p w14:paraId="563B368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② PaO2 为 55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60mmHg，或 SaO2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90%，并有肺动脉高压、心力衰竭水肿。一般用鼻导管吸氧，氧流量为 1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2L/min，吸氧时间 15h/d。 </w:t>
            </w:r>
          </w:p>
          <w:p w14:paraId="2AD096B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急性加重期治疗</w:t>
            </w:r>
            <w:r>
              <w:rPr>
                <w:rFonts w:hint="default" w:ascii="Times New Roman" w:hAnsi="宋体"/>
                <w:bCs/>
                <w:szCs w:val="20"/>
                <w:lang w:val="en-US" w:eastAsia="zh-CN"/>
              </w:rPr>
              <w:t xml:space="preserve"> </w:t>
            </w:r>
          </w:p>
          <w:p w14:paraId="0991DAD4">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（1）急性加重是指咳嗽、咳痰、呼吸困难比平时加重或痰量增多或成黄痰；或者是需要改变用药方案。 </w:t>
            </w:r>
          </w:p>
          <w:p w14:paraId="18B0D68B">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（2）有严重喘息症状者可给予较大剂量雾化吸入治疗，如应用沙丁胺醇 500µg 或异丙托嗅铵 500µg，或沙丁胺醇 1000µg 加异丙托溴铵 250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500µg，通过小型雾化器给患者吸入治疗以缓解症状。 </w:t>
            </w:r>
          </w:p>
          <w:p w14:paraId="7F281F9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（3）呼吸困难缺氧者进行低流量吸氧，发生低氧血症者可鼻导管吸氧。鼻导管给氧时，吸入的氧浓度与给氧流量有关，一般吸入氧浓度为 28%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30%，应避免吸入氧浓度过高引起二氧化碳潴留。 </w:t>
            </w:r>
          </w:p>
          <w:p w14:paraId="29449C2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（4）感染患者给予抗生素治疗，抗生素当患者呼吸困难加重，咳嗽伴痰量增加、有脓性痰时，应根据药物敏感情况积极选用抗生素治疗。 </w:t>
            </w:r>
          </w:p>
          <w:p w14:paraId="773FDEA2">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（5）对需住院治疗的急性加重期患者可考虑口服泼尼松龙 30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40mg/d，也可静脉给予甲泼尼龙 40mg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80mg，每日 1 次。连续 5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7 天。 </w:t>
            </w:r>
          </w:p>
          <w:p w14:paraId="2354FF56">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（6）排痰患者，给予祛痰剂溴己新 8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16mg，每天 3 次；盐酸氨溴索 30mg，每天 3 次酌情选用。 </w:t>
            </w:r>
          </w:p>
          <w:p w14:paraId="3864BBF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二、肺心病</w:t>
            </w:r>
            <w:r>
              <w:rPr>
                <w:rFonts w:hint="default" w:ascii="Times New Roman" w:hAnsi="宋体"/>
                <w:bCs/>
                <w:szCs w:val="20"/>
                <w:lang w:val="en-US" w:eastAsia="zh-CN"/>
              </w:rPr>
              <w:t xml:space="preserve"> </w:t>
            </w:r>
          </w:p>
          <w:p w14:paraId="221BCC8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肺源性心脏病（pulmonary heart disease），简称肺心病，是由支气管 - 肺组织、肺血管或胸廓病变致肺血管阻力增加，产生肺动脉高压，继而右心室结构或（和）功能改变的疾病。 </w:t>
            </w:r>
          </w:p>
          <w:p w14:paraId="3DDC1923">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（一）病因及发病机制 </w:t>
            </w:r>
          </w:p>
          <w:p w14:paraId="37D5DCEE">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支气管、肺疾病</w:t>
            </w:r>
            <w:r>
              <w:rPr>
                <w:rFonts w:hint="default" w:ascii="Times New Roman" w:hAnsi="宋体"/>
                <w:bCs/>
                <w:szCs w:val="20"/>
                <w:lang w:val="en-US" w:eastAsia="zh-CN"/>
              </w:rPr>
              <w:t xml:space="preserve"> 以慢性阻塞性肺疾病（COPD）最为多见。 </w:t>
            </w:r>
          </w:p>
          <w:p w14:paraId="0A64C65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2. 胸廓运动障碍性疾病 </w:t>
            </w:r>
            <w:r>
              <w:rPr>
                <w:rFonts w:hint="default" w:ascii="Times New Roman" w:hAnsi="宋体"/>
                <w:bCs/>
                <w:szCs w:val="20"/>
                <w:lang w:val="en-US" w:eastAsia="zh-CN"/>
              </w:rPr>
              <w:t xml:space="preserve"> 类风湿关节炎，严重的脊椎后凸、侧凸，脊椎结核、胸膜广泛粘连等均可引起胸廓活动受限、肺受压、支气管扭曲，导致肺功能受损，气道引流不畅，肺部反复感染。 </w:t>
            </w:r>
          </w:p>
          <w:p w14:paraId="782EB5EE">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3. 肺血管疾病 </w:t>
            </w:r>
            <w:r>
              <w:rPr>
                <w:rFonts w:hint="default" w:ascii="Times New Roman" w:hAnsi="宋体"/>
                <w:bCs/>
                <w:szCs w:val="20"/>
                <w:lang w:val="en-US" w:eastAsia="zh-CN"/>
              </w:rPr>
              <w:t xml:space="preserve">慢性血栓栓塞性肺动脉高压、肺小动脉炎以及原因不明的原发性肺动脉高压，均可使肺动脉狭窄、阻塞，引起肺动脉高压和右心室负荷加重，进展成慢性肺心病。 </w:t>
            </w:r>
          </w:p>
          <w:p w14:paraId="0D713BDD">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其他</w:t>
            </w:r>
            <w:r>
              <w:rPr>
                <w:rFonts w:hint="default" w:ascii="Times New Roman" w:hAnsi="宋体"/>
                <w:bCs/>
                <w:szCs w:val="20"/>
                <w:lang w:val="en-US" w:eastAsia="zh-CN"/>
              </w:rPr>
              <w:t xml:space="preserve"> 原发性肺泡通气不足、睡眠呼吸暂停低通气综合征等均可产生低氧血症，引起肺血管收缩，导致肺动脉高压，发展成慢性肺心病。 </w:t>
            </w:r>
          </w:p>
          <w:p w14:paraId="6D579A12">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（二）临床表现 </w:t>
            </w:r>
          </w:p>
          <w:p w14:paraId="5971B93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肺、心功能代偿期</w:t>
            </w:r>
            <w:r>
              <w:rPr>
                <w:rFonts w:hint="default" w:ascii="Times New Roman" w:hAnsi="宋体"/>
                <w:bCs/>
                <w:szCs w:val="20"/>
                <w:lang w:val="en-US" w:eastAsia="zh-CN"/>
              </w:rPr>
              <w:t xml:space="preserve"> 咳嗽、咳痰、气促，活动后可有心悸、呼吸困难和劳动耐力下降。少数患者可有胸痛或咯血。可有不同程度的发绀和肺气肿体征。肺部闻及干、湿啰音。 </w:t>
            </w:r>
          </w:p>
          <w:p w14:paraId="3FD8B3B7">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2. 肺、心功能失代偿期 </w:t>
            </w:r>
          </w:p>
          <w:p w14:paraId="53BAF31A">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呼吸衰竭者，多表现为Ⅱ型呼吸衰竭（高碳酸性呼吸衰竭），呼吸困难夜间加重，患者有明显发绀，球结膜充血，严重时可有视盘水肿等颅内压升高的表现。常有头痛、失眠、食欲下降，白天嗜睡，神志淡漠、恍惚等肺性脑病表现。因高碳酸血症可出现皮肤潮红、多汗。 </w:t>
            </w:r>
          </w:p>
          <w:p w14:paraId="173B360B">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（2）右心衰竭者，患者气促加重，心悸、食欲减退、腹胀、恶心，发绀加重，颈静脉怒张，剑突下可闻及收缩期杂音，甚至出现舒张期杂音。肝 </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颈静脉回流征阳性，下肢水肿，重者可有腹水。 </w:t>
            </w:r>
          </w:p>
          <w:p w14:paraId="3052B4EF">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（三）辅助检查 </w:t>
            </w:r>
          </w:p>
          <w:p w14:paraId="6B386497">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X 线检查</w:t>
            </w:r>
            <w:r>
              <w:rPr>
                <w:rFonts w:hint="default" w:ascii="Times New Roman" w:hAnsi="宋体"/>
                <w:bCs/>
                <w:szCs w:val="20"/>
                <w:lang w:val="en-US" w:eastAsia="zh-CN"/>
              </w:rPr>
              <w:t xml:space="preserve"> 右下肺动脉干扩张，肺动脉段明显突出，中心肺动脉扩张和外周分支纤细，形成“残根”征；右心室增大征，是诊断慢性肺心病的主要依据。 </w:t>
            </w:r>
          </w:p>
          <w:p w14:paraId="029F650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2. 心电图 </w:t>
            </w:r>
            <w:r>
              <w:rPr>
                <w:rFonts w:hint="default" w:ascii="Times New Roman" w:hAnsi="宋体"/>
                <w:bCs/>
                <w:szCs w:val="20"/>
                <w:lang w:val="en-US" w:eastAsia="zh-CN"/>
              </w:rPr>
              <w:t xml:space="preserve">检查表现右心室肥大改变，电轴右偏。 </w:t>
            </w:r>
          </w:p>
          <w:p w14:paraId="4A6F2A4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超声心动图</w:t>
            </w:r>
            <w:r>
              <w:rPr>
                <w:rFonts w:hint="default" w:ascii="Times New Roman" w:hAnsi="宋体"/>
                <w:bCs/>
                <w:szCs w:val="20"/>
                <w:lang w:val="en-US" w:eastAsia="zh-CN"/>
              </w:rPr>
              <w:t xml:space="preserve"> 检查测定右心室流出道内径（≥ 30mm），右心室内径（≥ 20mm），右心室前壁的厚度、右肺动脉内径或肺动脉干及右心房增大等指标，可诊断慢性肺心病。 </w:t>
            </w:r>
          </w:p>
          <w:p w14:paraId="54B76D0F">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血气分析</w:t>
            </w:r>
            <w:r>
              <w:rPr>
                <w:rFonts w:hint="default" w:ascii="Times New Roman" w:hAnsi="宋体"/>
                <w:bCs/>
                <w:szCs w:val="20"/>
                <w:lang w:val="en-US" w:eastAsia="zh-CN"/>
              </w:rPr>
              <w:t xml:space="preserve"> 慢性肺心病肺功能失代偿可出现低氧血症或合并高碳酸血症，当氧分压（PaO2）</w:t>
            </w:r>
            <w:r>
              <w:rPr>
                <w:rFonts w:hint="eastAsia" w:ascii="Times New Roman" w:hAnsi="宋体"/>
                <w:bCs/>
                <w:szCs w:val="20"/>
                <w:lang w:val="en-US" w:eastAsia="zh-CN"/>
              </w:rPr>
              <w:t xml:space="preserve">＜ </w:t>
            </w:r>
            <w:r>
              <w:rPr>
                <w:rFonts w:hint="default" w:ascii="Times New Roman" w:hAnsi="宋体"/>
                <w:bCs/>
                <w:szCs w:val="20"/>
                <w:lang w:val="en-US" w:eastAsia="zh-CN"/>
              </w:rPr>
              <w:t xml:space="preserve">60mmHg 或合并 PaCO2&gt;50mmHg 时，提示有呼吸衰竭。 </w:t>
            </w:r>
          </w:p>
          <w:p w14:paraId="311B785D">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（四）诊断 </w:t>
            </w:r>
          </w:p>
          <w:p w14:paraId="0F9B3F9E">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根据患者有慢支、肺气肿、其他胸肺疾病病史，并出现肺动脉高压、右心室增大或有功能不全的征象，可作出评定。 </w:t>
            </w:r>
          </w:p>
          <w:p w14:paraId="08CD61D4">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（五）治疗 </w:t>
            </w:r>
          </w:p>
          <w:p w14:paraId="0E4CA588">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1. 急性加重期 </w:t>
            </w:r>
          </w:p>
          <w:p w14:paraId="2F02ED08">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（1）感染者，参考痰菌培养及药敏试验选择抗生素。在还没有培养结果前，根据选择谱抗生素，常用的有青霉素类、氨基苷类、喹诺酮类及头孢菌素类抗感染药物；药敏试验出结果后针对性选择抗生素。 </w:t>
            </w:r>
          </w:p>
          <w:p w14:paraId="650A2AF9">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（2）需进行氧疗者，通畅呼吸道，纠正缺氧和二氧化碳潴留，用鼻导管或面罩给氧。 </w:t>
            </w:r>
          </w:p>
          <w:p w14:paraId="16A7806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控制心力衰竭时，肺心病患者一般在积极控制感染、改善呼吸功能后，心力衰竭便能得到改善，患者尿量增多，水肿消退，不需加用利尿药。但对治疗无效的重症患者，可适当选用利尿药、正性肌力药或扩血管药物。 </w:t>
            </w:r>
          </w:p>
          <w:p w14:paraId="21AFF8C2">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（4）出现心律失常时，一般治可自行消失。如果持续存在可根据心律失常的类型选用药物。 </w:t>
            </w:r>
          </w:p>
          <w:p w14:paraId="5C7BD4D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缓解期</w:t>
            </w:r>
            <w:r>
              <w:rPr>
                <w:rFonts w:hint="default" w:ascii="Times New Roman" w:hAnsi="宋体"/>
                <w:bCs/>
                <w:szCs w:val="20"/>
                <w:lang w:val="en-US" w:eastAsia="zh-CN"/>
              </w:rPr>
              <w:t xml:space="preserve"> 原则上采用中西医结合综合治疗措施，目的是增强患者的免疫功能，去除诱发因素，减少或避免急性加重，如长期家庭氧疗、调整免疫功能等。 </w:t>
            </w:r>
          </w:p>
          <w:p w14:paraId="1945B4E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3. 预防 </w:t>
            </w:r>
            <w:r>
              <w:rPr>
                <w:rFonts w:hint="default" w:ascii="Times New Roman" w:hAnsi="宋体"/>
                <w:bCs/>
                <w:szCs w:val="20"/>
                <w:lang w:val="en-US" w:eastAsia="zh-CN"/>
              </w:rPr>
              <w:t>广泛宣传提倡戒烟开展多种形式的群众性体育活动和卫生宣教，增强抗病能力。</w:t>
            </w:r>
          </w:p>
          <w:p w14:paraId="0F8ECAD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vAlign w:val="center"/>
          </w:tcPr>
          <w:p w14:paraId="7A5483D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default" w:ascii="Times New Roman" w:hAnsi="Times New Roman"/>
                <w:sz w:val="24"/>
                <w:szCs w:val="24"/>
              </w:rPr>
            </w:pPr>
            <w:r>
              <w:rPr>
                <w:rFonts w:hint="eastAsia" w:ascii="Times New Roman" w:hAnsi="Times New Roman"/>
                <w:b/>
                <w:szCs w:val="24"/>
              </w:rPr>
              <w:t>通过教师讲解，了解</w:t>
            </w:r>
            <w:r>
              <w:rPr>
                <w:rFonts w:hint="eastAsia" w:ascii="Times New Roman" w:hAnsi="Times New Roman"/>
                <w:b/>
                <w:szCs w:val="24"/>
                <w:lang w:val="en-US" w:eastAsia="zh-CN"/>
              </w:rPr>
              <w:t>慢性阻塞性肺疾病与肺源性心脏病</w:t>
            </w:r>
            <w:r>
              <w:rPr>
                <w:rFonts w:hint="eastAsia" w:ascii="Times New Roman" w:hAnsi="Times New Roman"/>
                <w:b/>
                <w:szCs w:val="24"/>
              </w:rPr>
              <w:t>的基本理论知识。</w:t>
            </w:r>
          </w:p>
        </w:tc>
      </w:tr>
      <w:tr w14:paraId="2733379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0CAF0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1888163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208" w:type="dxa"/>
            <w:tcBorders>
              <w:tl2br w:val="nil"/>
              <w:tr2bl w:val="nil"/>
            </w:tcBorders>
            <w:vAlign w:val="center"/>
          </w:tcPr>
          <w:p w14:paraId="3E8273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41E60E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1"/>
                <w:szCs w:val="21"/>
                <w:lang w:val="en-US" w:eastAsia="zh-CN" w:bidi="ar"/>
              </w:rPr>
              <w:t>这节课我们一起学习了慢性阻塞性肺疾病与肺源性心脏病，知道</w:t>
            </w:r>
            <w:r>
              <w:rPr>
                <w:rFonts w:hint="default" w:ascii="宋体" w:hAnsi="宋体" w:eastAsia="宋体" w:cs="宋体"/>
                <w:b/>
                <w:bCs w:val="0"/>
                <w:kern w:val="2"/>
                <w:sz w:val="21"/>
                <w:szCs w:val="21"/>
                <w:lang w:val="en-US" w:eastAsia="zh-CN" w:bidi="ar"/>
              </w:rPr>
              <w:t>广泛宣传提倡戒烟开展多种形式的群众性体育活动和卫生宣教，增强抗病能力。</w:t>
            </w:r>
          </w:p>
        </w:tc>
        <w:tc>
          <w:tcPr>
            <w:tcW w:w="1696" w:type="dxa"/>
            <w:tcBorders>
              <w:tl2br w:val="nil"/>
              <w:tr2bl w:val="nil"/>
            </w:tcBorders>
            <w:vAlign w:val="center"/>
          </w:tcPr>
          <w:p w14:paraId="762250C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B8D6E3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0AD11F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208" w:type="dxa"/>
            <w:tcBorders>
              <w:tl2br w:val="nil"/>
              <w:tr2bl w:val="nil"/>
            </w:tcBorders>
            <w:vAlign w:val="center"/>
          </w:tcPr>
          <w:p w14:paraId="67C54F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03B8EC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val="0"/>
                <w:szCs w:val="20"/>
                <w:lang w:val="en-US" w:eastAsia="zh-CN"/>
              </w:rPr>
              <w:t>简述</w:t>
            </w:r>
            <w:r>
              <w:rPr>
                <w:rFonts w:hint="default" w:ascii="Times New Roman" w:hAnsi="宋体"/>
                <w:b/>
                <w:bCs w:val="0"/>
                <w:szCs w:val="20"/>
                <w:lang w:val="en-US" w:eastAsia="zh-CN"/>
              </w:rPr>
              <w:t>病因及发病机制</w:t>
            </w:r>
            <w:r>
              <w:rPr>
                <w:rFonts w:hint="eastAsia" w:ascii="Times New Roman" w:hAnsi="宋体"/>
                <w:b/>
                <w:bCs w:val="0"/>
                <w:szCs w:val="20"/>
                <w:lang w:val="en-US" w:eastAsia="zh-CN"/>
              </w:rPr>
              <w:t>。</w:t>
            </w:r>
          </w:p>
        </w:tc>
        <w:tc>
          <w:tcPr>
            <w:tcW w:w="1696" w:type="dxa"/>
            <w:tcBorders>
              <w:tl2br w:val="nil"/>
              <w:tr2bl w:val="nil"/>
            </w:tcBorders>
            <w:vAlign w:val="center"/>
          </w:tcPr>
          <w:p w14:paraId="453FFEE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457963B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957BBC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0511862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textAlignment w:val="auto"/>
              <w:rPr>
                <w:rFonts w:hint="default" w:ascii="微软雅黑" w:hAnsi="微软雅黑" w:eastAsia="微软雅黑"/>
                <w:b/>
                <w:sz w:val="24"/>
                <w:szCs w:val="24"/>
              </w:rPr>
            </w:pPr>
            <w:r>
              <w:rPr>
                <w:rFonts w:hint="default" w:ascii="Times New Roman" w:hAnsi="Times New Roman"/>
                <w:szCs w:val="24"/>
              </w:rPr>
              <w:t>（40</w:t>
            </w:r>
            <w:r>
              <w:rPr>
                <w:rFonts w:hint="eastAsia" w:ascii="Times New Roman" w:hAnsi="Times New Roman"/>
                <w:szCs w:val="24"/>
              </w:rPr>
              <w:t>min）</w:t>
            </w:r>
          </w:p>
        </w:tc>
        <w:tc>
          <w:tcPr>
            <w:tcW w:w="7208" w:type="dxa"/>
            <w:tcBorders>
              <w:tl2br w:val="nil"/>
              <w:tr2bl w:val="nil"/>
            </w:tcBorders>
            <w:vAlign w:val="center"/>
          </w:tcPr>
          <w:p w14:paraId="5A515239">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展示肺炎</w:t>
            </w:r>
          </w:p>
          <w:p w14:paraId="46109687">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肺炎（pneumonia）是指终末气道、肺实质和间质的炎症。可由病原微生物、理化因素、免疫损伤、过敏反应及药物等多种原因所导致，细菌性肺炎是最常见的肺炎。 </w:t>
            </w:r>
          </w:p>
          <w:p w14:paraId="6A0284FD">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一、肺炎概述 </w:t>
            </w:r>
          </w:p>
          <w:p w14:paraId="41503757">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（一）分类 </w:t>
            </w:r>
          </w:p>
          <w:p w14:paraId="2FB952A9">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肺炎的种类很多，按照解剖学、病因、患病环境的可以分为以下类型。 </w:t>
            </w:r>
          </w:p>
          <w:p w14:paraId="5A8E386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解剖学分类</w:t>
            </w:r>
            <w:r>
              <w:rPr>
                <w:rFonts w:hint="default" w:ascii="Times New Roman" w:hAnsi="宋体"/>
                <w:bCs/>
                <w:szCs w:val="20"/>
                <w:lang w:val="en-US" w:eastAsia="zh-CN"/>
              </w:rPr>
              <w:t xml:space="preserve"> 大叶性肺炎、小叶性肺炎、间质性肺炎。 </w:t>
            </w:r>
          </w:p>
          <w:p w14:paraId="0AD21AC6">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2. 病因分类 </w:t>
            </w:r>
          </w:p>
          <w:p w14:paraId="0703459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（1）细菌性肺炎 ：常见细菌有肺炎链球菌、流感嗜血杆菌、金黄色葡萄球菌等。 </w:t>
            </w:r>
          </w:p>
          <w:p w14:paraId="618F97A0">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（2）非典型病原体所致肺炎：如嗜肺军团菌、支原体、衣原体等。 </w:t>
            </w:r>
          </w:p>
          <w:p w14:paraId="2403056F">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（3）病毒性肺炎：如冠状病毒、腺病毒、呼吸道合胞病毒、流感病毒等。 </w:t>
            </w:r>
          </w:p>
          <w:p w14:paraId="4DFE3681">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（4）真菌性肺炎：如白假丝酵母菌、曲霉菌、肺孢子菌等。 </w:t>
            </w:r>
          </w:p>
          <w:p w14:paraId="3B27B998">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（5）其他病原体所致肺炎：如立克次体、弓形虫、原虫等。 </w:t>
            </w:r>
          </w:p>
          <w:p w14:paraId="0F917FB9">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3. 按患病环境分类 </w:t>
            </w:r>
          </w:p>
          <w:p w14:paraId="012A304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（1）医院获得性肺炎（HAP）：指入院时不存在，也不处于潜伏期，而于入院48 小时后在医院内发生的肺炎。 </w:t>
            </w:r>
          </w:p>
          <w:p w14:paraId="2C83B2A6">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（2）社区获得性肺炎（CAP）：指在医院外所患的感染性肺实质炎症，包括具有明确潜伏期的病原体感染而在入院后处于潜伏期的肺炎。 </w:t>
            </w:r>
          </w:p>
          <w:p w14:paraId="4C35EA7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（二）病因及发病机制</w:t>
            </w:r>
            <w:r>
              <w:rPr>
                <w:rFonts w:hint="default" w:ascii="Times New Roman" w:hAnsi="宋体"/>
                <w:bCs/>
                <w:szCs w:val="20"/>
                <w:lang w:val="en-US" w:eastAsia="zh-CN"/>
              </w:rPr>
              <w:t xml:space="preserve"> </w:t>
            </w:r>
          </w:p>
          <w:p w14:paraId="5338F8CD">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当机体免疫功能降低或受损时，有毒力的病原体侵入机体而致病。常见的病原体有肺炎球菌肺炎、支原体、葡萄球菌等。 </w:t>
            </w:r>
          </w:p>
          <w:p w14:paraId="2FC05578">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（三）临床表现 </w:t>
            </w:r>
          </w:p>
          <w:p w14:paraId="0511FC2B">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症状变化大，常见症状为发热、咳嗽、咳痰、气急，或原有呼吸道症状加重，伴或不伴胸痛。重症患者出现呼吸困难，呼吸窘迫，发绀，鼻翼扇动。体征：早期无明显异常。肺实变时有典型体征，如叩诊浊音、语颤增强，支气管呼吸音等，也可闻及湿</w:t>
            </w:r>
            <w:r>
              <w:rPr>
                <w:rFonts w:hint="eastAsia" w:ascii="Times New Roman" w:hAnsi="宋体"/>
                <w:bCs/>
                <w:szCs w:val="20"/>
                <w:lang w:val="en-US" w:eastAsia="zh-CN"/>
              </w:rPr>
              <w:t>啰</w:t>
            </w:r>
            <w:r>
              <w:rPr>
                <w:rFonts w:hint="default" w:ascii="Times New Roman" w:hAnsi="宋体"/>
                <w:bCs/>
                <w:szCs w:val="20"/>
                <w:lang w:val="en-US" w:eastAsia="zh-CN"/>
              </w:rPr>
              <w:t xml:space="preserve">音。并发胸腔积液者，患侧胸部叩诊浊音，语颤减弱，呼吸音减弱。 </w:t>
            </w:r>
          </w:p>
          <w:p w14:paraId="18D275EB">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（四）辅助检查 </w:t>
            </w:r>
          </w:p>
          <w:p w14:paraId="4B296C7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血液检查</w:t>
            </w:r>
            <w:r>
              <w:rPr>
                <w:rFonts w:hint="default" w:ascii="Times New Roman" w:hAnsi="宋体"/>
                <w:bCs/>
                <w:szCs w:val="20"/>
                <w:lang w:val="en-US" w:eastAsia="zh-CN"/>
              </w:rPr>
              <w:t xml:space="preserve"> 血常规显示白细胞计数 &gt;10×109/L 或 4×109/L，伴或不伴有核左移。 </w:t>
            </w:r>
          </w:p>
          <w:p w14:paraId="77B74E0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胸部 X 线检查</w:t>
            </w:r>
            <w:r>
              <w:rPr>
                <w:rFonts w:hint="default" w:ascii="Times New Roman" w:hAnsi="宋体"/>
                <w:bCs/>
                <w:szCs w:val="20"/>
                <w:lang w:val="en-US" w:eastAsia="zh-CN"/>
              </w:rPr>
              <w:t xml:space="preserve"> 显示肺部斑片状阴影，或伴多发小空洞等。 </w:t>
            </w:r>
          </w:p>
          <w:p w14:paraId="72752103">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痰液检查</w:t>
            </w:r>
            <w:r>
              <w:rPr>
                <w:rFonts w:hint="default" w:ascii="Times New Roman" w:hAnsi="宋体"/>
                <w:bCs/>
                <w:szCs w:val="20"/>
                <w:lang w:val="en-US" w:eastAsia="zh-CN"/>
              </w:rPr>
              <w:t xml:space="preserve"> 痰标本连续两次检出相同病原体或痰定量培养病原菌。 </w:t>
            </w:r>
          </w:p>
          <w:p w14:paraId="1506449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纤维支气管镜检查</w:t>
            </w:r>
            <w:r>
              <w:rPr>
                <w:rFonts w:hint="default" w:ascii="Times New Roman" w:hAnsi="宋体"/>
                <w:bCs/>
                <w:szCs w:val="20"/>
                <w:lang w:val="en-US" w:eastAsia="zh-CN"/>
              </w:rPr>
              <w:t xml:space="preserve"> 支气管镜或人工气道吸引采集的下呼吸道分泌物分离病原菌。 </w:t>
            </w:r>
          </w:p>
          <w:p w14:paraId="1A32F52A">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（五）诊断 </w:t>
            </w:r>
          </w:p>
          <w:p w14:paraId="20220215">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1. 确定肺炎诊断 </w:t>
            </w:r>
            <w:r>
              <w:rPr>
                <w:rFonts w:hint="default" w:ascii="Times New Roman" w:hAnsi="宋体"/>
                <w:bCs/>
                <w:szCs w:val="20"/>
                <w:lang w:val="en-US" w:eastAsia="zh-CN"/>
              </w:rPr>
              <w:t xml:space="preserve">根据症状、体征、辅助检查结果（实验室检查、X 线）可确定肺炎。 </w:t>
            </w:r>
          </w:p>
          <w:p w14:paraId="270FC854">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评估严重程度</w:t>
            </w:r>
            <w:r>
              <w:rPr>
                <w:rFonts w:hint="default" w:ascii="Times New Roman" w:hAnsi="宋体"/>
                <w:bCs/>
                <w:szCs w:val="20"/>
                <w:lang w:val="en-US" w:eastAsia="zh-CN"/>
              </w:rPr>
              <w:t xml:space="preserve"> 主要标准：①需要机械通气。②感染性休克需要血管收缩剂治疗。</w:t>
            </w:r>
          </w:p>
          <w:p w14:paraId="766AFBB6">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次要标准：① R ≥ 30 次 /min。②氧合指数≤ 250。③多肺叶浸润。④意识障碍。⑤氮质血症BUN ≥ 20mg/dl（7.5mmol/L）。⑥WBC减少（</w:t>
            </w:r>
            <w:r>
              <w:rPr>
                <w:rFonts w:hint="eastAsia" w:ascii="Times New Roman" w:hAnsi="宋体"/>
                <w:bCs/>
                <w:szCs w:val="20"/>
                <w:lang w:val="en-US" w:eastAsia="zh-CN"/>
              </w:rPr>
              <w:t>＜</w:t>
            </w:r>
            <w:r>
              <w:rPr>
                <w:rFonts w:hint="default" w:ascii="Times New Roman" w:hAnsi="宋体"/>
                <w:bCs/>
                <w:szCs w:val="20"/>
                <w:lang w:val="en-US" w:eastAsia="zh-CN"/>
              </w:rPr>
              <w:t>4×109/L）。⑦PLT减少（</w:t>
            </w:r>
            <w:r>
              <w:rPr>
                <w:rFonts w:hint="eastAsia" w:ascii="Times New Roman" w:hAnsi="宋体"/>
                <w:bCs/>
                <w:szCs w:val="20"/>
                <w:lang w:val="en-US" w:eastAsia="zh-CN"/>
              </w:rPr>
              <w:t>＜</w:t>
            </w:r>
            <w:r>
              <w:rPr>
                <w:rFonts w:hint="default" w:ascii="Times New Roman" w:hAnsi="宋体"/>
                <w:bCs/>
                <w:szCs w:val="20"/>
                <w:lang w:val="en-US" w:eastAsia="zh-CN"/>
              </w:rPr>
              <w:t xml:space="preserve">10×109/ L）。⑧低体温。⑨低血压，需要强力的液体复苏。符合 1 项主要标准或 3 项次要标准以上均可诊断为重症肺炎。 </w:t>
            </w:r>
          </w:p>
          <w:p w14:paraId="02313089">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3. 确定病原体</w:t>
            </w:r>
            <w:r>
              <w:rPr>
                <w:rFonts w:hint="default" w:ascii="Times New Roman" w:hAnsi="宋体"/>
                <w:bCs/>
                <w:szCs w:val="20"/>
                <w:lang w:val="en-US" w:eastAsia="zh-CN"/>
              </w:rPr>
              <w:t xml:space="preserve"> 明确病原体有助于临床治疗，最常用的病原学检测方法是痰涂片镜检、痰培养。 </w:t>
            </w:r>
          </w:p>
          <w:p w14:paraId="54F8A3D7">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（六）治疗原则 </w:t>
            </w:r>
          </w:p>
          <w:p w14:paraId="7B33A3EC">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抗感染治疗</w:t>
            </w:r>
            <w:r>
              <w:rPr>
                <w:rFonts w:hint="default" w:ascii="Times New Roman" w:hAnsi="宋体"/>
                <w:bCs/>
                <w:szCs w:val="20"/>
                <w:lang w:val="en-US" w:eastAsia="zh-CN"/>
              </w:rPr>
              <w:t xml:space="preserve"> 获得病原学药敏则根据药敏选药。此外，还应根据患者的年龄、有无基础疾病、是否有误吸、住普通病房或 ICU 病房、住院时间长短和肺炎的严重程度等，选择抗菌药物和给药途径。 </w:t>
            </w:r>
          </w:p>
          <w:p w14:paraId="685333FA">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对症支持治疗</w:t>
            </w:r>
            <w:r>
              <w:rPr>
                <w:rFonts w:hint="default" w:ascii="Times New Roman" w:hAnsi="宋体"/>
                <w:bCs/>
                <w:szCs w:val="20"/>
                <w:lang w:val="en-US" w:eastAsia="zh-CN"/>
              </w:rPr>
              <w:t xml:space="preserve"> 吸氧、止咳化痰、免疫治疗、机械通气等。</w:t>
            </w:r>
          </w:p>
          <w:p w14:paraId="474408CA">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二、肺炎链球菌肺炎</w:t>
            </w:r>
            <w:r>
              <w:rPr>
                <w:rFonts w:hint="default" w:ascii="Times New Roman" w:hAnsi="宋体"/>
                <w:bCs/>
                <w:szCs w:val="20"/>
                <w:lang w:val="en-US" w:eastAsia="zh-CN"/>
              </w:rPr>
              <w:t xml:space="preserve"> </w:t>
            </w:r>
          </w:p>
          <w:p w14:paraId="75646B83">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肺炎链球菌肺炎是由肺炎链球菌所引起的肺炎。通常急骤起病，以寒战、高热（稽留热为主）、咳嗽、咳痰及患侧胸痛为特征。X 线胸片呈肺段或肺小叶急性实变。 </w:t>
            </w:r>
          </w:p>
          <w:p w14:paraId="753B13E6">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（一）临床表现 </w:t>
            </w:r>
          </w:p>
          <w:p w14:paraId="312B3CBE">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症状</w:t>
            </w:r>
            <w:r>
              <w:rPr>
                <w:rFonts w:hint="default" w:ascii="Times New Roman" w:hAnsi="宋体"/>
                <w:bCs/>
                <w:szCs w:val="20"/>
                <w:lang w:val="en-US" w:eastAsia="zh-CN"/>
              </w:rPr>
              <w:t xml:space="preserve"> 发病前多有诱因及上呼吸道感染的前驱症状，起病急骤，寒战高热。咳嗽、咳铁锈色痰或白色黏痰，胸痛、轻重不等的呼吸困难，严重感染伴菌血症、败血症者可有消化道症状，如恶心、呕吐、腹胀、腹泻、黄疸、烦躁不安、神志模糊，甚至昏迷、休克。</w:t>
            </w:r>
          </w:p>
          <w:p w14:paraId="40342946">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体征</w:t>
            </w:r>
            <w:r>
              <w:rPr>
                <w:rFonts w:hint="default" w:ascii="Times New Roman" w:hAnsi="宋体"/>
                <w:bCs/>
                <w:szCs w:val="20"/>
                <w:lang w:val="en-US" w:eastAsia="zh-CN"/>
              </w:rPr>
              <w:t xml:space="preserve"> 典型病例呈急性病容，面颊绯红，气促，口唇周围出现单纯疱疹，患侧肺部有实变体征，叩诊浊音、语颤增强。听诊有支气管呼吸音、湿性啰音或捻发音。病变累及胸膜可出现胸膜摩擦音或胸腔积液体征。当并发中毒性休克时，收缩压下降至90mmHg 以下。 </w:t>
            </w:r>
          </w:p>
          <w:p w14:paraId="3FD45E53">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（二）辅助检查 </w:t>
            </w:r>
          </w:p>
          <w:p w14:paraId="01D90D0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血液检查 WBC</w:t>
            </w:r>
            <w:r>
              <w:rPr>
                <w:rFonts w:hint="default" w:ascii="Times New Roman" w:hAnsi="宋体"/>
                <w:bCs/>
                <w:szCs w:val="20"/>
                <w:lang w:val="en-US" w:eastAsia="zh-CN"/>
              </w:rPr>
              <w:t xml:space="preserve"> 计数常 &gt;10×109/L，中性粒细胞多在 80% 以上，并有核左移。 </w:t>
            </w:r>
          </w:p>
          <w:p w14:paraId="28C9CA95">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由于肺充气减少可出现低氧血症，由于过度通气可出现呼吸性碱中毒。 </w:t>
            </w:r>
          </w:p>
          <w:p w14:paraId="0DA38D98">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痰检查</w:t>
            </w:r>
            <w:r>
              <w:rPr>
                <w:rFonts w:hint="default" w:ascii="Times New Roman" w:hAnsi="宋体"/>
                <w:bCs/>
                <w:szCs w:val="20"/>
                <w:lang w:val="en-US" w:eastAsia="zh-CN"/>
              </w:rPr>
              <w:t xml:space="preserve"> 痰的革兰染色在典型情况下可呈短链排列的双球菌。痰培养 24 ～ 48 小时可确定病原体。 </w:t>
            </w:r>
          </w:p>
          <w:p w14:paraId="72DA43A1">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 xml:space="preserve">3. X 线检查 </w:t>
            </w:r>
            <w:r>
              <w:rPr>
                <w:rFonts w:hint="default" w:ascii="Times New Roman" w:hAnsi="宋体"/>
                <w:bCs/>
                <w:szCs w:val="20"/>
                <w:lang w:val="en-US" w:eastAsia="zh-CN"/>
              </w:rPr>
              <w:t>X 线影像表现为肺浸润阴影，在最初数小时可表现不明显或难以发现，支气管肺炎为最常见的 X 线表现，实变局限于一叶的大叶性肺炎伴典型支气管充气征是肺炎球菌感染的特征性表现。</w:t>
            </w:r>
          </w:p>
          <w:p w14:paraId="777031C9">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4. 肺炎球菌多糖荚膜抗原测定</w:t>
            </w:r>
            <w:r>
              <w:rPr>
                <w:rFonts w:hint="default" w:ascii="Times New Roman" w:hAnsi="宋体"/>
                <w:bCs/>
                <w:szCs w:val="20"/>
                <w:lang w:val="en-US" w:eastAsia="zh-CN"/>
              </w:rPr>
              <w:t xml:space="preserve"> 通过对流免疫电泳法对痰、血液、胸液或脑脊液行该抗原检测，有助于诊断。 </w:t>
            </w:r>
          </w:p>
          <w:p w14:paraId="677D4B41">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（三）诊断 </w:t>
            </w:r>
          </w:p>
          <w:p w14:paraId="590F61B2">
            <w:pPr>
              <w:keepNext w:val="0"/>
              <w:keepLines w:val="0"/>
              <w:widowControl/>
              <w:suppressLineNumbers w:val="0"/>
              <w:spacing w:before="0" w:beforeAutospacing="0" w:after="0" w:afterAutospacing="0"/>
              <w:ind w:left="0" w:right="0" w:firstLine="420" w:firstLineChars="200"/>
              <w:jc w:val="left"/>
              <w:rPr>
                <w:rFonts w:hint="default" w:ascii="Times New Roman" w:hAnsi="宋体"/>
                <w:bCs/>
                <w:szCs w:val="20"/>
                <w:lang w:val="en-US" w:eastAsia="zh-CN"/>
              </w:rPr>
            </w:pPr>
            <w:r>
              <w:rPr>
                <w:rFonts w:hint="default" w:ascii="Times New Roman" w:hAnsi="宋体"/>
                <w:bCs/>
                <w:szCs w:val="20"/>
                <w:lang w:val="en-US" w:eastAsia="zh-CN"/>
              </w:rPr>
              <w:t xml:space="preserve">根据高热、寒战、胸痛、鼻唇疱疹等症状和肺实变体征，结合胸部 X 线检查，可作出初步诊断。病原菌检测是本病确诊的主要依据。 </w:t>
            </w:r>
          </w:p>
          <w:p w14:paraId="3A98BADD">
            <w:pPr>
              <w:keepNext w:val="0"/>
              <w:keepLines w:val="0"/>
              <w:widowControl/>
              <w:suppressLineNumbers w:val="0"/>
              <w:spacing w:before="0" w:beforeAutospacing="0" w:after="0" w:afterAutospacing="0"/>
              <w:ind w:left="0" w:right="0" w:firstLine="422" w:firstLineChars="200"/>
              <w:jc w:val="left"/>
              <w:rPr>
                <w:rFonts w:hint="default" w:ascii="Times New Roman" w:hAnsi="宋体"/>
                <w:b/>
                <w:bCs w:val="0"/>
                <w:szCs w:val="20"/>
                <w:lang w:val="en-US" w:eastAsia="zh-CN"/>
              </w:rPr>
            </w:pPr>
            <w:r>
              <w:rPr>
                <w:rFonts w:hint="default" w:ascii="Times New Roman" w:hAnsi="宋体"/>
                <w:b/>
                <w:bCs w:val="0"/>
                <w:szCs w:val="20"/>
                <w:lang w:val="en-US" w:eastAsia="zh-CN"/>
              </w:rPr>
              <w:t xml:space="preserve">（四）治疗 </w:t>
            </w:r>
          </w:p>
          <w:p w14:paraId="65E2E440">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1. 抗感染治疗</w:t>
            </w:r>
            <w:r>
              <w:rPr>
                <w:rFonts w:hint="default" w:ascii="Times New Roman" w:hAnsi="宋体"/>
                <w:bCs/>
                <w:szCs w:val="20"/>
                <w:lang w:val="en-US" w:eastAsia="zh-CN"/>
              </w:rPr>
              <w:t xml:space="preserve"> 未合并菌血症的肺炎球菌肺炎，静脉应用抗生素热退 3 天后可改为口服维持数日；合并菌血症者疗程在 10 ～ 14 天。首选青霉素 240 万 U/d 分 3 次肌内注射， </w:t>
            </w:r>
          </w:p>
          <w:p w14:paraId="0DBD0040">
            <w:pPr>
              <w:keepNext w:val="0"/>
              <w:keepLines w:val="0"/>
              <w:widowControl/>
              <w:suppressLineNumbers w:val="0"/>
              <w:spacing w:before="0" w:beforeAutospacing="0" w:after="0" w:afterAutospacing="0"/>
              <w:ind w:left="0" w:right="0"/>
              <w:jc w:val="left"/>
              <w:rPr>
                <w:rFonts w:hint="default" w:ascii="Times New Roman" w:hAnsi="宋体"/>
                <w:bCs/>
                <w:szCs w:val="20"/>
                <w:lang w:val="en-US" w:eastAsia="zh-CN"/>
              </w:rPr>
            </w:pPr>
            <w:r>
              <w:rPr>
                <w:rFonts w:hint="default" w:ascii="Times New Roman" w:hAnsi="宋体"/>
                <w:bCs/>
                <w:szCs w:val="20"/>
                <w:lang w:val="en-US" w:eastAsia="zh-CN"/>
              </w:rPr>
              <w:t xml:space="preserve">或 240 万 U ～ 480 万 U/d，每 6 ～ 8 小时一次，分次静脉滴注。重症或合并脑膜炎者青霉素 1 千万～ 3 千万 U/d，每 6 小时一次，分次静滴。对青霉素耐药或青霉素过敏者可 选头孢曲松、头孢噻肟。 </w:t>
            </w:r>
          </w:p>
          <w:p w14:paraId="51D19066">
            <w:pPr>
              <w:keepNext w:val="0"/>
              <w:keepLines w:val="0"/>
              <w:widowControl/>
              <w:suppressLineNumbers w:val="0"/>
              <w:spacing w:before="0" w:beforeAutospacing="0" w:after="0" w:afterAutospacing="0"/>
              <w:ind w:left="0" w:right="0" w:firstLine="422" w:firstLineChars="200"/>
              <w:jc w:val="left"/>
              <w:rPr>
                <w:rFonts w:hint="default" w:ascii="Times New Roman" w:hAnsi="宋体"/>
                <w:bCs/>
                <w:szCs w:val="20"/>
                <w:lang w:val="en-US" w:eastAsia="zh-CN"/>
              </w:rPr>
            </w:pPr>
            <w:r>
              <w:rPr>
                <w:rFonts w:hint="default" w:ascii="Times New Roman" w:hAnsi="宋体"/>
                <w:b/>
                <w:bCs w:val="0"/>
                <w:szCs w:val="20"/>
                <w:lang w:val="en-US" w:eastAsia="zh-CN"/>
              </w:rPr>
              <w:t>2. 支持治疗</w:t>
            </w:r>
            <w:r>
              <w:rPr>
                <w:rFonts w:hint="default" w:ascii="Times New Roman" w:hAnsi="宋体"/>
                <w:bCs/>
                <w:szCs w:val="20"/>
                <w:lang w:val="en-US" w:eastAsia="zh-CN"/>
              </w:rPr>
              <w:t xml:space="preserve"> 卧床休息，补充足够蛋白质、热量、维生素。密切观察病情，注意可能发生的感染中毒性休克。剧烈胸痛者可用小剂量止痛药，如可待因 15mg。鼓励饮水，有失水者适当补液。 </w:t>
            </w:r>
          </w:p>
          <w:p w14:paraId="4D2EEC27">
            <w:pPr>
              <w:keepNext w:val="0"/>
              <w:keepLines w:val="0"/>
              <w:widowControl/>
              <w:suppressLineNumbers w:val="0"/>
              <w:spacing w:before="0" w:beforeAutospacing="0" w:after="0" w:afterAutospacing="0"/>
              <w:ind w:left="0" w:right="0" w:firstLine="422" w:firstLineChars="200"/>
              <w:jc w:val="left"/>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b/>
                <w:bCs w:val="0"/>
                <w:szCs w:val="20"/>
                <w:lang w:val="en-US" w:eastAsia="zh-CN"/>
              </w:rPr>
              <w:t>3. 并发症的处理</w:t>
            </w:r>
            <w:r>
              <w:rPr>
                <w:rFonts w:hint="default" w:ascii="Times New Roman" w:hAnsi="宋体"/>
                <w:bCs/>
                <w:szCs w:val="20"/>
                <w:lang w:val="en-US" w:eastAsia="zh-CN"/>
              </w:rPr>
              <w:t xml:space="preserve"> 如体温下降而复升或 72 小时不退者， 应考虑合并肺外感染，如脓胸、心包炎、关节炎等。持续发热的原因还可能是耐药肺炎球菌感染或混合细菌感染，药物热或并发其他疾病。合并胸腔积液者可酌情行胸腔穿刺术，明确积液性质和行细菌培养。如并发脓胸，应积极胸腔引流。</w:t>
            </w:r>
          </w:p>
          <w:p w14:paraId="4AA6EC2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96" w:type="dxa"/>
            <w:tcBorders>
              <w:tl2br w:val="nil"/>
              <w:tr2bl w:val="nil"/>
            </w:tcBorders>
            <w:vAlign w:val="center"/>
          </w:tcPr>
          <w:p w14:paraId="3417B2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default" w:ascii="Times New Roman" w:hAnsi="Times New Roman"/>
                <w:sz w:val="24"/>
                <w:szCs w:val="24"/>
              </w:rPr>
            </w:pPr>
            <w:r>
              <w:rPr>
                <w:rFonts w:hint="eastAsia" w:ascii="Times New Roman" w:hAnsi="Times New Roman"/>
                <w:b/>
                <w:szCs w:val="24"/>
              </w:rPr>
              <w:t>通过教师讲解，了解</w:t>
            </w:r>
            <w:r>
              <w:rPr>
                <w:rFonts w:hint="eastAsia" w:ascii="Times New Roman" w:hAnsi="Times New Roman"/>
                <w:b/>
                <w:szCs w:val="24"/>
                <w:lang w:val="en-US" w:eastAsia="zh-CN"/>
              </w:rPr>
              <w:t>肺炎</w:t>
            </w:r>
            <w:r>
              <w:rPr>
                <w:rFonts w:hint="eastAsia" w:ascii="Times New Roman" w:hAnsi="Times New Roman"/>
                <w:b/>
                <w:szCs w:val="24"/>
              </w:rPr>
              <w:t>的基本理论知识。</w:t>
            </w:r>
          </w:p>
        </w:tc>
      </w:tr>
      <w:tr w14:paraId="00A11FC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05C2C4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3E7D1F6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208" w:type="dxa"/>
            <w:tcBorders>
              <w:tl2br w:val="nil"/>
              <w:tr2bl w:val="nil"/>
            </w:tcBorders>
            <w:vAlign w:val="center"/>
          </w:tcPr>
          <w:p w14:paraId="0710FB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1EC11C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1"/>
                <w:szCs w:val="21"/>
                <w:lang w:val="en-US" w:eastAsia="zh-CN" w:bidi="ar"/>
              </w:rPr>
              <w:t>这节课我们一起学习了肺炎，了解</w:t>
            </w:r>
            <w:r>
              <w:rPr>
                <w:rFonts w:hint="default" w:ascii="宋体" w:hAnsi="宋体" w:eastAsia="宋体" w:cs="宋体"/>
                <w:b w:val="0"/>
                <w:bCs/>
                <w:kern w:val="2"/>
                <w:sz w:val="21"/>
                <w:szCs w:val="21"/>
                <w:lang w:val="en-US" w:eastAsia="zh-CN" w:bidi="ar"/>
              </w:rPr>
              <w:t>持续发热的原因还可能是耐药肺炎球菌感染或混合细菌感染，药物热或并发其他疾病。合并胸腔积液者可酌情行胸腔穿刺术，明确积液性质和行细菌培养。如并发脓胸，应积极胸腔引流</w:t>
            </w:r>
            <w:r>
              <w:rPr>
                <w:rFonts w:hint="default" w:ascii="宋体" w:hAnsi="宋体" w:eastAsia="宋体" w:cs="宋体"/>
                <w:b/>
                <w:bCs w:val="0"/>
                <w:kern w:val="2"/>
                <w:sz w:val="21"/>
                <w:szCs w:val="21"/>
                <w:lang w:val="en-US" w:eastAsia="zh-CN" w:bidi="ar"/>
              </w:rPr>
              <w:t>。</w:t>
            </w:r>
          </w:p>
        </w:tc>
        <w:tc>
          <w:tcPr>
            <w:tcW w:w="1696" w:type="dxa"/>
            <w:tcBorders>
              <w:tl2br w:val="nil"/>
              <w:tr2bl w:val="nil"/>
            </w:tcBorders>
            <w:vAlign w:val="center"/>
          </w:tcPr>
          <w:p w14:paraId="04E37D9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119492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3A99FF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208" w:type="dxa"/>
            <w:tcBorders>
              <w:tl2br w:val="nil"/>
              <w:tr2bl w:val="nil"/>
            </w:tcBorders>
            <w:vAlign w:val="center"/>
          </w:tcPr>
          <w:p w14:paraId="13A74B8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846AF4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val="0"/>
                <w:szCs w:val="20"/>
                <w:lang w:val="en-US" w:eastAsia="zh-CN"/>
              </w:rPr>
              <w:t>简述</w:t>
            </w:r>
            <w:r>
              <w:rPr>
                <w:rFonts w:hint="default" w:ascii="Times New Roman" w:hAnsi="宋体"/>
                <w:b/>
                <w:bCs w:val="0"/>
                <w:szCs w:val="20"/>
                <w:lang w:val="en-US" w:eastAsia="zh-CN"/>
              </w:rPr>
              <w:t>肺炎</w:t>
            </w:r>
            <w:r>
              <w:rPr>
                <w:rFonts w:hint="eastAsia" w:ascii="Times New Roman" w:hAnsi="宋体"/>
                <w:b/>
                <w:bCs w:val="0"/>
                <w:szCs w:val="20"/>
                <w:lang w:val="en-US" w:eastAsia="zh-CN"/>
              </w:rPr>
              <w:t>链</w:t>
            </w:r>
            <w:r>
              <w:rPr>
                <w:rFonts w:hint="default" w:ascii="Times New Roman" w:hAnsi="宋体"/>
                <w:b/>
                <w:bCs w:val="0"/>
                <w:szCs w:val="20"/>
                <w:lang w:val="en-US" w:eastAsia="zh-CN"/>
              </w:rPr>
              <w:t>球菌</w:t>
            </w:r>
            <w:r>
              <w:rPr>
                <w:rFonts w:hint="eastAsia" w:ascii="Times New Roman" w:hAnsi="宋体"/>
                <w:b/>
                <w:bCs w:val="0"/>
                <w:szCs w:val="20"/>
                <w:lang w:val="en-US" w:eastAsia="zh-CN"/>
              </w:rPr>
              <w:t>肺炎辅助检查特点。</w:t>
            </w:r>
          </w:p>
        </w:tc>
        <w:tc>
          <w:tcPr>
            <w:tcW w:w="1696" w:type="dxa"/>
            <w:tcBorders>
              <w:tl2br w:val="nil"/>
              <w:tr2bl w:val="nil"/>
            </w:tcBorders>
            <w:vAlign w:val="center"/>
          </w:tcPr>
          <w:p w14:paraId="76EB2C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kern w:val="2"/>
                <w:sz w:val="24"/>
                <w:szCs w:val="24"/>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3205AA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E021332">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0480D7DE">
            <w:pPr>
              <w:keepNext w:val="0"/>
              <w:keepLines w:val="0"/>
              <w:suppressLineNumbers w:val="0"/>
              <w:spacing w:before="0" w:beforeAutospacing="0" w:after="0" w:afterAutospacing="0" w:line="360" w:lineRule="auto"/>
              <w:ind w:left="0" w:leftChars="0" w:right="0" w:rightChars="0" w:hanging="8" w:firstLineChars="0"/>
              <w:jc w:val="center"/>
              <w:rPr>
                <w:rFonts w:hint="eastAsia" w:ascii="微软雅黑" w:hAnsi="微软雅黑" w:eastAsia="微软雅黑" w:cs="微软雅黑"/>
                <w:b/>
                <w:bCs w:val="0"/>
                <w:kern w:val="2"/>
                <w:sz w:val="24"/>
                <w:szCs w:val="24"/>
                <w:lang w:val="en-US" w:eastAsia="zh-CN" w:bidi="ar"/>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547ACC58">
            <w:pPr>
              <w:keepNext w:val="0"/>
              <w:keepLines w:val="0"/>
              <w:widowControl/>
              <w:suppressLineNumbers w:val="0"/>
              <w:spacing w:before="0" w:beforeAutospacing="0" w:after="0" w:afterAutospacing="0" w:line="360" w:lineRule="auto"/>
              <w:ind w:left="0" w:right="0"/>
              <w:jc w:val="left"/>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展示原发性支气管肺癌</w:t>
            </w:r>
          </w:p>
          <w:p w14:paraId="75BFD73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原发性支气管肺癌简称肺癌（lung cancer）是全世界发病率和病死率最高的恶性肿瘤。我国是世界上肺癌患者最多的国家。肺癌为起源于支气管黏膜或腺体的恶性肿瘤。 </w:t>
            </w:r>
          </w:p>
          <w:p w14:paraId="5F84DB7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一、病因和发病机制 </w:t>
            </w:r>
          </w:p>
          <w:p w14:paraId="7BA88163">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虽然病因和发病机制尚未明确，但通常认为与下列因素有关。 </w:t>
            </w:r>
          </w:p>
          <w:p w14:paraId="43277A6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（一）吸烟 </w:t>
            </w:r>
          </w:p>
          <w:p w14:paraId="69EABE7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目前认为吸烟是肺癌的最重要的高危因素，烟草中有多种化学物质，其中多链芳香烃类化合物（如苯并芘）和亚硝胺均有很强的致癌活性。 </w:t>
            </w:r>
          </w:p>
          <w:p w14:paraId="407B87D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（二）职业和环境接触 </w:t>
            </w:r>
          </w:p>
          <w:p w14:paraId="4D709F3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现已证明以下几种职业环境的致癌物增加肺癌的发病率：铝制品的副产品、砷、石棉、芥子气等。长期接触铍、镉、硅、甲醛等物质也会增加肺癌的发病率，空气污染，特别是工业废气均能引发肺癌。 </w:t>
            </w:r>
          </w:p>
          <w:p w14:paraId="6B92907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（三）电离辐射 </w:t>
            </w:r>
          </w:p>
          <w:p w14:paraId="6E39C2E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肺脏是对放射线较为敏感的器官。大剂量电离辐射可引起肺癌，不同射线产生的效应也不同。 </w:t>
            </w:r>
          </w:p>
          <w:p w14:paraId="01AC0F9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（四）既往肺部慢性感染 </w:t>
            </w:r>
          </w:p>
          <w:p w14:paraId="7CE9A941">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如肺结核、支气管扩张症等患者，支气管上皮在慢性感染过程中可能化生为鳞状上皮致使癌变，但较为少见。 </w:t>
            </w:r>
          </w:p>
          <w:p w14:paraId="510A475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（五）遗传等因素 </w:t>
            </w:r>
          </w:p>
          <w:p w14:paraId="27B9253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家族聚集、遗传易感性以及免疫功能降低，代谢、内分泌功能失调等也可能在肺癌的发生中起重要作用。 </w:t>
            </w:r>
          </w:p>
          <w:p w14:paraId="4528892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（六）大气污染 </w:t>
            </w:r>
          </w:p>
          <w:p w14:paraId="266A415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发达国家肺癌的发病率高，主要与石油、煤和内燃机等燃烧后和沥青公路尘埃产生的含有苯并芘致癌烃等有害物质污染大气有关。 </w:t>
            </w:r>
          </w:p>
          <w:p w14:paraId="51EC39E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二、分类 </w:t>
            </w:r>
          </w:p>
          <w:p w14:paraId="7EE5B90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（一）按解剖学部位分类 </w:t>
            </w:r>
          </w:p>
          <w:p w14:paraId="7300122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中央型肺癌</w:t>
            </w:r>
            <w:r>
              <w:rPr>
                <w:rFonts w:hint="default" w:ascii="Times New Roman" w:hAnsi="宋体"/>
                <w:bCs/>
                <w:sz w:val="24"/>
                <w:szCs w:val="22"/>
                <w:lang w:val="en-US" w:eastAsia="zh-CN"/>
              </w:rPr>
              <w:t xml:space="preserve"> 发生在段支气管至主支气管的肺癌称为中央型肺癌，约占 3/4，较多见鳞状上皮细胞癌和小细胞肺癌（small cell lung cancer，SCLC）。 </w:t>
            </w:r>
          </w:p>
          <w:p w14:paraId="109FFA7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周围型肺癌</w:t>
            </w:r>
            <w:r>
              <w:rPr>
                <w:rFonts w:hint="default" w:ascii="Times New Roman" w:hAnsi="宋体"/>
                <w:bCs/>
                <w:sz w:val="24"/>
                <w:szCs w:val="22"/>
                <w:lang w:val="en-US" w:eastAsia="zh-CN"/>
              </w:rPr>
              <w:t xml:space="preserve"> 发生在段支气管以下的肺癌称为周围型肺癌，约占 1/4，多见腺癌。 </w:t>
            </w:r>
          </w:p>
          <w:p w14:paraId="446BD2A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（二）按组织病理学分类 </w:t>
            </w:r>
          </w:p>
          <w:p w14:paraId="0F3893EA">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肺癌的组织病理学分类现分为两大类： </w:t>
            </w:r>
          </w:p>
          <w:p w14:paraId="5CC105F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非小细胞肺癌（non-small cell lung cancer，NSCLC）</w:t>
            </w:r>
            <w:r>
              <w:rPr>
                <w:rFonts w:hint="default" w:ascii="Times New Roman" w:hAnsi="宋体"/>
                <w:bCs/>
                <w:sz w:val="24"/>
                <w:szCs w:val="22"/>
                <w:lang w:val="en-US" w:eastAsia="zh-CN"/>
              </w:rPr>
              <w:t xml:space="preserve"> a 鳞状上皮细胞癌（简称鳞癌）；b 腺癌；c 大细胞癌；d 其他：腺鳞癌、类癌、肉瘤样癌、唾液腺型癌（腺样囊性癌、黏液表皮样癌）等。 </w:t>
            </w:r>
          </w:p>
          <w:p w14:paraId="0C60299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小细胞肺癌（small cell lung cancer，SCLC）</w:t>
            </w:r>
            <w:r>
              <w:rPr>
                <w:rFonts w:hint="default" w:ascii="Times New Roman" w:hAnsi="宋体"/>
                <w:bCs/>
                <w:sz w:val="24"/>
                <w:szCs w:val="22"/>
                <w:lang w:val="en-US" w:eastAsia="zh-CN"/>
              </w:rPr>
              <w:t xml:space="preserve"> 包括燕麦细胞型、中间细胞型、复合燕麦细胞型。 </w:t>
            </w:r>
          </w:p>
          <w:p w14:paraId="66C25CB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 xml:space="preserve">三、临床表现 </w:t>
            </w:r>
          </w:p>
          <w:p w14:paraId="4B94069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肺癌的临床表现比较复杂，症状和体征的有无、轻重以及出现的早晚，取决于肿瘤发生部位、病理类型、有无转移及有无并发症，以及患者的反应程度和耐受性的差异。肺癌的症状大致分为：局部症状、全身症状、肺外症状、浸润和转移症状。 </w:t>
            </w:r>
          </w:p>
          <w:p w14:paraId="4D67010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（一）局部症状 </w:t>
            </w:r>
          </w:p>
          <w:p w14:paraId="490DA7F6">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局部症状是指由肿瘤本身在局部生长时刺激、阻塞、浸润和压迫组织所引起的症状。 </w:t>
            </w:r>
          </w:p>
          <w:p w14:paraId="57284E3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咳嗽</w:t>
            </w:r>
            <w:r>
              <w:rPr>
                <w:rFonts w:hint="default" w:ascii="Times New Roman" w:hAnsi="宋体"/>
                <w:bCs/>
                <w:sz w:val="24"/>
                <w:szCs w:val="22"/>
                <w:lang w:val="en-US" w:eastAsia="zh-CN"/>
              </w:rPr>
              <w:t xml:space="preserve"> 最常见的症状，常作为首发症状出现。可产生类似异物样刺激引起的咳嗽，典型的表现为阵发性刺激性干咳，一般止咳药常不易控制。 </w:t>
            </w:r>
          </w:p>
          <w:p w14:paraId="653925B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痰中带血或咯血</w:t>
            </w:r>
            <w:r>
              <w:rPr>
                <w:rFonts w:hint="default" w:ascii="Times New Roman" w:hAnsi="宋体"/>
                <w:bCs/>
                <w:sz w:val="24"/>
                <w:szCs w:val="22"/>
                <w:lang w:val="en-US" w:eastAsia="zh-CN"/>
              </w:rPr>
              <w:t xml:space="preserve"> 痰中带血或咯血亦是肺癌的常见症状。由于肿瘤组织血供丰富，质地脆，剧咳时血管破裂而致出血。偶因较大血管破裂、大的空洞形成或肿瘤破溃可导致难以控制的大咯血。 </w:t>
            </w:r>
          </w:p>
          <w:p w14:paraId="1D5844F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3. 胸痛</w:t>
            </w:r>
            <w:r>
              <w:rPr>
                <w:rFonts w:hint="default" w:ascii="Times New Roman" w:hAnsi="宋体"/>
                <w:bCs/>
                <w:sz w:val="24"/>
                <w:szCs w:val="22"/>
                <w:lang w:val="en-US" w:eastAsia="zh-CN"/>
              </w:rPr>
              <w:t xml:space="preserve"> 是肺癌的常见症状。咳嗽、呼吸时加重，当肿瘤侵犯肋间神经时，胸痛可累及其分布区域。 </w:t>
            </w:r>
          </w:p>
          <w:p w14:paraId="79F8F12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4. 胸闷、气急引起呼吸困难</w:t>
            </w:r>
            <w:r>
              <w:rPr>
                <w:rFonts w:hint="default" w:ascii="Times New Roman" w:hAnsi="宋体"/>
                <w:bCs/>
                <w:sz w:val="24"/>
                <w:szCs w:val="22"/>
                <w:lang w:val="en-US" w:eastAsia="zh-CN"/>
              </w:rPr>
              <w:t xml:space="preserve"> 为肿瘤压迫肺门淋巴结致气道阻塞所致。 </w:t>
            </w:r>
          </w:p>
          <w:p w14:paraId="27B5ECF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5. 声音嘶哑</w:t>
            </w:r>
            <w:r>
              <w:rPr>
                <w:rFonts w:hint="default" w:ascii="Times New Roman" w:hAnsi="宋体"/>
                <w:bCs/>
                <w:sz w:val="24"/>
                <w:szCs w:val="22"/>
                <w:lang w:val="en-US" w:eastAsia="zh-CN"/>
              </w:rPr>
              <w:t xml:space="preserve"> 提示肿瘤累及同侧喉返神经而致左侧声带麻痹。声带麻痹亦可引起程度不同的上气道梗阻。 </w:t>
            </w:r>
          </w:p>
          <w:p w14:paraId="180FFC9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（二）全身症状 </w:t>
            </w:r>
          </w:p>
          <w:p w14:paraId="240BE11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发热</w:t>
            </w:r>
            <w:r>
              <w:rPr>
                <w:rFonts w:hint="default" w:ascii="Times New Roman" w:hAnsi="宋体"/>
                <w:bCs/>
                <w:sz w:val="24"/>
                <w:szCs w:val="22"/>
                <w:lang w:val="en-US" w:eastAsia="zh-CN"/>
              </w:rPr>
              <w:t xml:space="preserve"> 肺癌所致的发热原因有两种，一为炎性发热，肿瘤阻塞段或支气管开口，引起相应的肺叶或肺段阻塞性肺炎或不张而出现发热，但多在 38℃左右，抗生素治疗可能奏效；二为癌性发热，多由肿瘤坏死组织被机体吸收所致，此种发热抗炎药物治疗无效，激素类药物有一定疗效。 </w:t>
            </w:r>
          </w:p>
          <w:p w14:paraId="2A38277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体重下降</w:t>
            </w:r>
            <w:r>
              <w:rPr>
                <w:rFonts w:hint="default" w:ascii="Times New Roman" w:hAnsi="宋体"/>
                <w:bCs/>
                <w:sz w:val="24"/>
                <w:szCs w:val="22"/>
                <w:lang w:val="en-US" w:eastAsia="zh-CN"/>
              </w:rPr>
              <w:t xml:space="preserve"> 肺癌晚期由于感染、疼痛所致食欲减退，肿瘤生长和毒素引起消耗增加，严重者可出现恶病质。 </w:t>
            </w:r>
          </w:p>
          <w:p w14:paraId="6CF7973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（三）肺外症状</w:t>
            </w:r>
            <w:r>
              <w:rPr>
                <w:rFonts w:hint="default" w:ascii="Times New Roman" w:hAnsi="宋体"/>
                <w:bCs/>
                <w:sz w:val="24"/>
                <w:szCs w:val="22"/>
                <w:lang w:val="en-US" w:eastAsia="zh-CN"/>
              </w:rPr>
              <w:t xml:space="preserve"> </w:t>
            </w:r>
          </w:p>
          <w:p w14:paraId="1FF5E199">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临床上以肺源性骨关节增生症较多见。临床上主要表现为杵状指（趾），长骨远端骨膜增生，新骨形成，受累关节肿胀、疼痛和触痛。 </w:t>
            </w:r>
          </w:p>
          <w:p w14:paraId="1DADBF9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（四）其他表现 </w:t>
            </w:r>
          </w:p>
          <w:p w14:paraId="375E90C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皮肤病变</w:t>
            </w:r>
            <w:r>
              <w:rPr>
                <w:rFonts w:hint="default" w:ascii="Times New Roman" w:hAnsi="宋体"/>
                <w:bCs/>
                <w:sz w:val="24"/>
                <w:szCs w:val="22"/>
                <w:lang w:val="en-US" w:eastAsia="zh-CN"/>
              </w:rPr>
              <w:t xml:space="preserve"> 黑棘皮病和皮肤炎多见于腺癌，皮肤色素沉着是由于肿瘤分泌黑色素细胞刺激素（MSH）所致，多见于小细胞癌。 </w:t>
            </w:r>
          </w:p>
          <w:p w14:paraId="2805960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心血管系统</w:t>
            </w:r>
            <w:r>
              <w:rPr>
                <w:rFonts w:hint="default" w:ascii="Times New Roman" w:hAnsi="宋体"/>
                <w:bCs/>
                <w:sz w:val="24"/>
                <w:szCs w:val="22"/>
                <w:lang w:val="en-US" w:eastAsia="zh-CN"/>
              </w:rPr>
              <w:t xml:space="preserve"> 各种类型的肺癌均可有凝血机制异常，出现游走性静脉栓塞、静脉炎和非细菌性栓塞性心内膜炎。 </w:t>
            </w:r>
          </w:p>
          <w:p w14:paraId="3A17275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3. 血液系统</w:t>
            </w:r>
            <w:r>
              <w:rPr>
                <w:rFonts w:hint="default" w:ascii="Times New Roman" w:hAnsi="宋体"/>
                <w:bCs/>
                <w:sz w:val="24"/>
                <w:szCs w:val="22"/>
                <w:lang w:val="en-US" w:eastAsia="zh-CN"/>
              </w:rPr>
              <w:t xml:space="preserve"> 可有慢性贫血、紫癜、红细胞增多、类白血病样反应。 </w:t>
            </w:r>
          </w:p>
          <w:p w14:paraId="186929B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4. 外侵和转移症状</w:t>
            </w:r>
            <w:r>
              <w:rPr>
                <w:rFonts w:hint="default" w:ascii="Times New Roman" w:hAnsi="宋体"/>
                <w:bCs/>
                <w:sz w:val="24"/>
                <w:szCs w:val="22"/>
                <w:lang w:val="en-US" w:eastAsia="zh-CN"/>
              </w:rPr>
              <w:t xml:space="preserve"> 如淋巴结转移、胸膜受侵 / 转移、肾脏转移等。 </w:t>
            </w:r>
          </w:p>
          <w:p w14:paraId="5F62FA8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四、辅助检查 </w:t>
            </w:r>
          </w:p>
          <w:p w14:paraId="61BB535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影像检查</w:t>
            </w:r>
            <w:r>
              <w:rPr>
                <w:rFonts w:hint="default" w:ascii="Times New Roman" w:hAnsi="宋体"/>
                <w:bCs/>
                <w:sz w:val="24"/>
                <w:szCs w:val="22"/>
                <w:lang w:val="en-US" w:eastAsia="zh-CN"/>
              </w:rPr>
              <w:t xml:space="preserve"> 胸部 X 线检查可以了解肺癌的部位和大小，可看到由于支气管阻塞引起的局部肺气肿、肺不张或病灶邻近部位的浸润性病变或肺部炎变。CT 更易识别肿瘤有无侵犯邻近器官。MRI 检查与CT 相比，在明确肿瘤与大血管之间的关系上有优越性，而在发现小病灶（</w:t>
            </w:r>
            <w:r>
              <w:rPr>
                <w:rFonts w:hint="eastAsia" w:ascii="Times New Roman" w:hAnsi="宋体"/>
                <w:bCs/>
                <w:sz w:val="24"/>
                <w:szCs w:val="22"/>
                <w:lang w:val="en-US" w:eastAsia="zh-CN"/>
              </w:rPr>
              <w:t xml:space="preserve">＜ </w:t>
            </w:r>
            <w:r>
              <w:rPr>
                <w:rFonts w:hint="default" w:ascii="Times New Roman" w:hAnsi="宋体"/>
                <w:bCs/>
                <w:sz w:val="24"/>
                <w:szCs w:val="22"/>
                <w:lang w:val="en-US" w:eastAsia="zh-CN"/>
              </w:rPr>
              <w:t xml:space="preserve">5mm）方面则不如 CT 敏感。 </w:t>
            </w:r>
          </w:p>
          <w:p w14:paraId="49B0433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痰脱落细胞检查</w:t>
            </w:r>
            <w:r>
              <w:rPr>
                <w:rFonts w:hint="default" w:ascii="Times New Roman" w:hAnsi="宋体"/>
                <w:bCs/>
                <w:sz w:val="24"/>
                <w:szCs w:val="22"/>
                <w:lang w:val="en-US" w:eastAsia="zh-CN"/>
              </w:rPr>
              <w:t xml:space="preserve"> 痰细胞学检查是肺癌普查和诊断的一种简便有效的方法，原发性肺癌患者多数在痰液中可找到脱落的癌细胞。 </w:t>
            </w:r>
          </w:p>
          <w:p w14:paraId="63351BD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3. 纤维支气管镜检查和电子支气管镜检查 </w:t>
            </w:r>
          </w:p>
          <w:p w14:paraId="42E0EAE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4. 胸腔镜检查 主要用于确定胸腔积液或胸膜肿块的性质。 </w:t>
            </w:r>
          </w:p>
          <w:p w14:paraId="6594124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五、诊断</w:t>
            </w:r>
            <w:r>
              <w:rPr>
                <w:rFonts w:hint="default" w:ascii="Times New Roman" w:hAnsi="宋体"/>
                <w:bCs/>
                <w:sz w:val="24"/>
                <w:szCs w:val="22"/>
                <w:lang w:val="en-US" w:eastAsia="zh-CN"/>
              </w:rPr>
              <w:t xml:space="preserve"> </w:t>
            </w:r>
          </w:p>
          <w:p w14:paraId="05D7DAF9">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根据症状、体征和影像学检查特点进行细胞学及纤维支气 </w:t>
            </w:r>
          </w:p>
          <w:p w14:paraId="0835CFED">
            <w:pPr>
              <w:keepNext w:val="0"/>
              <w:keepLines w:val="0"/>
              <w:widowControl/>
              <w:suppressLineNumbers w:val="0"/>
              <w:spacing w:before="0" w:beforeAutospacing="0" w:after="0" w:afterAutospacing="0" w:line="360" w:lineRule="auto"/>
              <w:ind w:left="0" w:right="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管镜检查，其中 80% </w:t>
            </w:r>
            <w:r>
              <w:rPr>
                <w:rFonts w:hint="eastAsia" w:ascii="Times New Roman" w:hAnsi="宋体"/>
                <w:bCs/>
                <w:sz w:val="24"/>
                <w:szCs w:val="22"/>
                <w:lang w:val="en-US" w:eastAsia="zh-CN"/>
              </w:rPr>
              <w:t xml:space="preserve">～ </w:t>
            </w:r>
            <w:r>
              <w:rPr>
                <w:rFonts w:hint="default" w:ascii="Times New Roman" w:hAnsi="宋体"/>
                <w:bCs/>
                <w:sz w:val="24"/>
                <w:szCs w:val="22"/>
                <w:lang w:val="en-US" w:eastAsia="zh-CN"/>
              </w:rPr>
              <w:t xml:space="preserve">90% 患者可以确诊。 </w:t>
            </w:r>
          </w:p>
          <w:p w14:paraId="700AA39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六、治疗要点 </w:t>
            </w:r>
          </w:p>
          <w:p w14:paraId="65C209E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（一）化学治疗 </w:t>
            </w:r>
          </w:p>
          <w:p w14:paraId="0068BA3B">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肺癌治疗常用化疗药及不良反应见表 5-1。</w:t>
            </w:r>
          </w:p>
          <w:p w14:paraId="58E10D8E">
            <w:pPr>
              <w:keepNext w:val="0"/>
              <w:keepLines w:val="0"/>
              <w:widowControl/>
              <w:suppressLineNumbers w:val="0"/>
              <w:spacing w:before="0" w:beforeAutospacing="0" w:after="0" w:afterAutospacing="0" w:line="360" w:lineRule="auto"/>
              <w:ind w:left="0" w:right="0"/>
              <w:jc w:val="left"/>
              <w:rPr>
                <w:rFonts w:hint="eastAsia" w:ascii="Times New Roman" w:hAnsi="宋体"/>
                <w:bCs/>
                <w:sz w:val="24"/>
                <w:szCs w:val="22"/>
                <w:lang w:val="en-US" w:eastAsia="zh-CN"/>
              </w:rPr>
            </w:pPr>
            <w:r>
              <w:rPr>
                <w:rFonts w:hint="eastAsia" w:ascii="Times New Roman" w:hAnsi="宋体"/>
                <w:bCs/>
                <w:sz w:val="24"/>
                <w:szCs w:val="22"/>
                <w:lang w:val="en-US" w:eastAsia="zh-CN"/>
              </w:rPr>
              <w:drawing>
                <wp:inline distT="0" distB="0" distL="114300" distR="114300">
                  <wp:extent cx="4361815" cy="1327150"/>
                  <wp:effectExtent l="0" t="0" r="635" b="6350"/>
                  <wp:docPr id="2" name="图片 2" descr="1712062192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2062192317"/>
                          <pic:cNvPicPr>
                            <a:picLocks noChangeAspect="1"/>
                          </pic:cNvPicPr>
                        </pic:nvPicPr>
                        <pic:blipFill>
                          <a:blip r:embed="rId6"/>
                          <a:stretch>
                            <a:fillRect/>
                          </a:stretch>
                        </pic:blipFill>
                        <pic:spPr>
                          <a:xfrm>
                            <a:off x="0" y="0"/>
                            <a:ext cx="4361815" cy="1327150"/>
                          </a:xfrm>
                          <a:prstGeom prst="rect">
                            <a:avLst/>
                          </a:prstGeom>
                        </pic:spPr>
                      </pic:pic>
                    </a:graphicData>
                  </a:graphic>
                </wp:inline>
              </w:drawing>
            </w:r>
          </w:p>
          <w:p w14:paraId="465479C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（二）放射治疗</w:t>
            </w:r>
            <w:r>
              <w:rPr>
                <w:rFonts w:hint="default" w:ascii="Times New Roman" w:hAnsi="宋体"/>
                <w:bCs/>
                <w:sz w:val="24"/>
                <w:szCs w:val="22"/>
                <w:lang w:val="en-US" w:eastAsia="zh-CN"/>
              </w:rPr>
              <w:t xml:space="preserve"> </w:t>
            </w:r>
          </w:p>
          <w:p w14:paraId="1B7468C1">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放疗是一种局部治疗，常常需要联合化疗。放疗对小细胞肺癌疗效最佳，鳞状细胞癌次之，腺癌最差。肺癌放疗照射野应包括原发灶、淋巴结转移的纵隔区。同时要辅以药物治疗。鳞状细胞癌对射线有中等度的敏感性，病变以局部侵犯为主，转移相对较慢，故多用根治治疗。 </w:t>
            </w:r>
          </w:p>
          <w:p w14:paraId="084BB8BF">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肺癌放疗的并发症包括：放射性肺炎、放射性食管炎、放射性肺纤维化和放射性脊髓炎。上述放射治疗相关并发症与放疗剂量存在正相关关系，同时也存在个体差异性。 </w:t>
            </w:r>
          </w:p>
          <w:p w14:paraId="3A249EF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（三）中医药治疗</w:t>
            </w:r>
            <w:r>
              <w:rPr>
                <w:rFonts w:hint="default" w:ascii="Times New Roman" w:hAnsi="宋体"/>
                <w:bCs/>
                <w:sz w:val="24"/>
                <w:szCs w:val="22"/>
                <w:lang w:val="en-US" w:eastAsia="zh-CN"/>
              </w:rPr>
              <w:t xml:space="preserve"> </w:t>
            </w:r>
          </w:p>
          <w:p w14:paraId="6A7EBBC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祖国医学有许多单方及配方在肺癌的治疗过程中，可与西药治疗起协同作用，减少患者对放疗、化疗的反应，提高机体抗病能力，在巩固疗效，促进和恢复机体功能中起到辅助作用。</w:t>
            </w:r>
          </w:p>
          <w:p w14:paraId="46DD87B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（四）外科手术 </w:t>
            </w:r>
          </w:p>
          <w:p w14:paraId="32799C85">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外科治疗是肺癌首选和最主要的治疗方法，也是唯一能使肺癌治愈的治疗方法。</w:t>
            </w:r>
          </w:p>
          <w:p w14:paraId="1868BB9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left"/>
              <w:textAlignment w:val="auto"/>
              <w:rPr>
                <w:rFonts w:hint="eastAsia" w:ascii="Times New Roman" w:hAnsi="宋体"/>
                <w:b/>
                <w:bCs w:val="0"/>
                <w:szCs w:val="20"/>
                <w:lang w:val="en-US" w:eastAsia="zh-CN"/>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7971DDD2">
            <w:pPr>
              <w:keepNext w:val="0"/>
              <w:keepLines w:val="0"/>
              <w:suppressLineNumbers w:val="0"/>
              <w:spacing w:before="0" w:beforeAutospacing="0" w:after="0" w:afterAutospacing="0" w:line="360" w:lineRule="auto"/>
              <w:ind w:left="0" w:leftChars="0" w:right="0" w:rightChars="0"/>
              <w:jc w:val="left"/>
              <w:rPr>
                <w:rFonts w:hint="eastAsia" w:ascii="宋体" w:hAnsi="宋体" w:eastAsia="宋体" w:cs="宋体"/>
                <w:b w:val="0"/>
                <w:bCs/>
                <w:kern w:val="2"/>
                <w:sz w:val="21"/>
                <w:szCs w:val="21"/>
                <w:lang w:val="en-US" w:eastAsia="zh-CN" w:bidi="ar"/>
              </w:rPr>
            </w:pPr>
            <w:r>
              <w:rPr>
                <w:rFonts w:hint="eastAsia" w:ascii="Times New Roman" w:hAnsi="Times New Roman"/>
                <w:sz w:val="24"/>
                <w:szCs w:val="24"/>
              </w:rPr>
              <w:t>通过教师讲解，了解</w:t>
            </w:r>
            <w:r>
              <w:rPr>
                <w:rFonts w:hint="eastAsia" w:ascii="Times New Roman" w:hAnsi="Times New Roman"/>
                <w:sz w:val="24"/>
                <w:szCs w:val="24"/>
                <w:lang w:val="en-US" w:eastAsia="zh-CN"/>
              </w:rPr>
              <w:t>原发性支气管肺癌</w:t>
            </w:r>
            <w:r>
              <w:rPr>
                <w:rFonts w:hint="eastAsia" w:ascii="Times New Roman" w:hAnsi="Times New Roman"/>
                <w:sz w:val="24"/>
                <w:szCs w:val="24"/>
              </w:rPr>
              <w:t>的基本理论知识。</w:t>
            </w:r>
          </w:p>
        </w:tc>
      </w:tr>
      <w:tr w14:paraId="2FD9E471">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09375DF">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val="en-US" w:eastAsia="zh-CN"/>
              </w:rPr>
              <w:t>课堂小结</w:t>
            </w:r>
          </w:p>
          <w:p w14:paraId="07178513">
            <w:pPr>
              <w:keepNext w:val="0"/>
              <w:keepLines w:val="0"/>
              <w:suppressLineNumbers w:val="0"/>
              <w:spacing w:before="0" w:beforeAutospacing="0" w:after="0" w:afterAutospacing="0" w:line="360" w:lineRule="auto"/>
              <w:ind w:left="0" w:right="0" w:hanging="8"/>
              <w:jc w:val="center"/>
              <w:rPr>
                <w:rFonts w:hint="eastAsia" w:ascii="微软雅黑" w:hAnsi="微软雅黑" w:eastAsia="微软雅黑"/>
                <w:b/>
                <w:sz w:val="24"/>
                <w:szCs w:val="24"/>
                <w:lang w:eastAsia="zh-CN"/>
              </w:rPr>
            </w:pPr>
            <w:r>
              <w:rPr>
                <w:rFonts w:hint="eastAsia" w:ascii="Times New Roman" w:hAnsi="Times New Roman"/>
                <w:b w:val="0"/>
                <w:bCs w:val="0"/>
                <w:sz w:val="24"/>
                <w:szCs w:val="24"/>
                <w:lang w:val="en-US" w:eastAsia="zh-CN"/>
              </w:rPr>
              <w:t>（3</w:t>
            </w:r>
            <w:r>
              <w:rPr>
                <w:rFonts w:hint="default" w:ascii="Times New Roman" w:hAnsi="Times New Roman"/>
                <w:b w:val="0"/>
                <w:bCs w:val="0"/>
                <w:sz w:val="24"/>
                <w:szCs w:val="24"/>
                <w:lang w:val="en-US" w:eastAsia="zh-CN"/>
              </w:rPr>
              <w:t>min</w:t>
            </w:r>
            <w:r>
              <w:rPr>
                <w:rFonts w:hint="eastAsia" w:ascii="Times New Roman" w:hAnsi="Times New Roman"/>
                <w:b w:val="0"/>
                <w:bCs w:val="0"/>
                <w:sz w:val="24"/>
                <w:szCs w:val="24"/>
                <w:lang w:val="en-US" w:eastAsia="zh-CN"/>
              </w:rPr>
              <w:t>）</w:t>
            </w:r>
          </w:p>
        </w:tc>
        <w:tc>
          <w:tcPr>
            <w:tcW w:w="7208" w:type="dxa"/>
            <w:tcBorders>
              <w:tl2br w:val="nil"/>
              <w:tr2bl w:val="nil"/>
            </w:tcBorders>
            <w:vAlign w:val="center"/>
          </w:tcPr>
          <w:p w14:paraId="43A4AB30">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29527061">
            <w:pPr>
              <w:keepNext w:val="0"/>
              <w:keepLines w:val="0"/>
              <w:suppressLineNumbers w:val="0"/>
              <w:spacing w:before="0" w:beforeAutospacing="0" w:after="0" w:afterAutospacing="0" w:line="360" w:lineRule="auto"/>
              <w:ind w:left="210" w:leftChars="100" w:right="0" w:firstLine="472" w:firstLineChars="196"/>
              <w:jc w:val="left"/>
              <w:rPr>
                <w:rFonts w:hint="eastAsia" w:ascii="微软雅黑" w:hAnsi="微软雅黑" w:eastAsia="微软雅黑"/>
                <w:b/>
                <w:sz w:val="24"/>
                <w:szCs w:val="24"/>
                <w:lang w:val="en-US" w:eastAsia="zh-CN"/>
              </w:rPr>
            </w:pPr>
            <w:r>
              <w:rPr>
                <w:rFonts w:hint="eastAsia" w:ascii="Times New Roman" w:hAnsi="宋体"/>
                <w:b/>
                <w:bCs w:val="0"/>
                <w:sz w:val="24"/>
                <w:szCs w:val="22"/>
                <w:lang w:val="en-US" w:eastAsia="zh-CN"/>
              </w:rPr>
              <w:t>这节课我们一起学习了原发性支气管肺癌，知道</w:t>
            </w:r>
            <w:r>
              <w:rPr>
                <w:rFonts w:hint="default" w:ascii="Times New Roman" w:hAnsi="宋体"/>
                <w:b/>
                <w:bCs w:val="0"/>
                <w:sz w:val="24"/>
                <w:szCs w:val="22"/>
                <w:lang w:val="en-US" w:eastAsia="zh-CN"/>
              </w:rPr>
              <w:t>祖国医学有许多单方及配方在肺癌的治疗过程中，可与西药治疗起协同作用，减少患者对放疗、化疗的反应，提高机体抗病能力，在巩固疗效，促进和恢复机体功能中起到辅助作用。</w:t>
            </w:r>
          </w:p>
        </w:tc>
        <w:tc>
          <w:tcPr>
            <w:tcW w:w="1696" w:type="dxa"/>
            <w:tcBorders>
              <w:tl2br w:val="nil"/>
              <w:tr2bl w:val="nil"/>
            </w:tcBorders>
            <w:vAlign w:val="center"/>
          </w:tcPr>
          <w:p w14:paraId="51584038">
            <w:pPr>
              <w:keepNext w:val="0"/>
              <w:keepLines w:val="0"/>
              <w:suppressLineNumbers w:val="0"/>
              <w:spacing w:before="0" w:beforeAutospacing="0" w:after="0" w:afterAutospacing="0" w:line="360" w:lineRule="auto"/>
              <w:ind w:left="0" w:right="0"/>
              <w:jc w:val="left"/>
              <w:rPr>
                <w:rFonts w:hint="eastAsia" w:ascii="Times New Roman" w:hAnsi="Times New Roman"/>
                <w:b w:val="0"/>
                <w:bCs/>
                <w:szCs w:val="24"/>
              </w:rPr>
            </w:pPr>
          </w:p>
        </w:tc>
      </w:tr>
      <w:tr w14:paraId="07AA94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8D9FC91">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2</w:t>
            </w:r>
            <w:r>
              <w:rPr>
                <w:rFonts w:hint="eastAsia" w:ascii="Times New Roman" w:hAnsi="Times New Roman"/>
                <w:b w:val="0"/>
                <w:bCs w:val="0"/>
                <w:sz w:val="24"/>
                <w:szCs w:val="24"/>
              </w:rPr>
              <w:t>min）</w:t>
            </w:r>
          </w:p>
        </w:tc>
        <w:tc>
          <w:tcPr>
            <w:tcW w:w="7208" w:type="dxa"/>
            <w:tcBorders>
              <w:tl2br w:val="nil"/>
              <w:tr2bl w:val="nil"/>
            </w:tcBorders>
            <w:vAlign w:val="center"/>
          </w:tcPr>
          <w:p w14:paraId="04622B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textAlignment w:val="auto"/>
              <w:rPr>
                <w:rFonts w:hint="eastAsia" w:ascii="宋体" w:hAnsi="宋体" w:eastAsia="宋体" w:cs="宋体"/>
                <w:b w:val="0"/>
                <w:bCs/>
                <w:color w:val="C00000"/>
                <w:kern w:val="2"/>
                <w:sz w:val="32"/>
                <w:szCs w:val="32"/>
                <w:lang w:val="en-US" w:eastAsia="zh-CN" w:bidi="ar"/>
              </w:rPr>
            </w:pPr>
            <w:r>
              <w:rPr>
                <w:rFonts w:hint="eastAsia" w:ascii="宋体" w:hAnsi="宋体" w:eastAsia="宋体" w:cs="宋体"/>
                <w:b/>
                <w:bCs w:val="0"/>
                <w:color w:val="C00000"/>
                <w:kern w:val="2"/>
                <w:sz w:val="32"/>
                <w:szCs w:val="32"/>
                <w:lang w:val="en-US" w:eastAsia="zh-CN" w:bidi="ar"/>
              </w:rPr>
              <w:t>【教师】</w:t>
            </w:r>
            <w:r>
              <w:rPr>
                <w:rFonts w:hint="eastAsia" w:ascii="宋体" w:hAnsi="宋体" w:eastAsia="宋体" w:cs="宋体"/>
                <w:b w:val="0"/>
                <w:bCs/>
                <w:color w:val="C00000"/>
                <w:kern w:val="2"/>
                <w:sz w:val="32"/>
                <w:szCs w:val="32"/>
                <w:lang w:val="en-US" w:eastAsia="zh-CN" w:bidi="ar"/>
              </w:rPr>
              <w:t>布置课后作业</w:t>
            </w:r>
          </w:p>
          <w:p w14:paraId="330CA7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textAlignment w:val="auto"/>
              <w:rPr>
                <w:rFonts w:hint="default" w:hAnsi="宋体" w:eastAsia="宋体"/>
                <w:bCs/>
                <w:sz w:val="32"/>
                <w:szCs w:val="32"/>
                <w:lang w:val="en-US" w:eastAsia="zh-CN"/>
              </w:rPr>
            </w:pPr>
            <w:r>
              <w:rPr>
                <w:rFonts w:hint="eastAsia" w:ascii="Times New Roman" w:hAnsi="宋体"/>
                <w:b/>
                <w:bCs w:val="0"/>
                <w:sz w:val="24"/>
                <w:szCs w:val="22"/>
                <w:lang w:val="en-US" w:eastAsia="zh-CN"/>
              </w:rPr>
              <w:t>简述肺癌</w:t>
            </w:r>
            <w:r>
              <w:rPr>
                <w:rFonts w:hint="default" w:ascii="Times New Roman" w:hAnsi="宋体"/>
                <w:b/>
                <w:bCs w:val="0"/>
                <w:sz w:val="24"/>
                <w:szCs w:val="22"/>
                <w:lang w:val="en-US" w:eastAsia="zh-CN"/>
              </w:rPr>
              <w:t>的</w:t>
            </w:r>
            <w:r>
              <w:rPr>
                <w:rFonts w:hint="eastAsia" w:ascii="Times New Roman" w:hAnsi="宋体"/>
                <w:b/>
                <w:bCs w:val="0"/>
                <w:sz w:val="24"/>
                <w:szCs w:val="22"/>
                <w:lang w:val="en-US" w:eastAsia="zh-CN"/>
              </w:rPr>
              <w:t>临床表现要点。</w:t>
            </w:r>
          </w:p>
        </w:tc>
        <w:tc>
          <w:tcPr>
            <w:tcW w:w="1696" w:type="dxa"/>
            <w:tcBorders>
              <w:tl2br w:val="nil"/>
              <w:tr2bl w:val="nil"/>
            </w:tcBorders>
            <w:vAlign w:val="center"/>
          </w:tcPr>
          <w:p w14:paraId="58233331">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Cs w:val="24"/>
              </w:rPr>
              <w:t>通过课后练习，使学生巩固所学新知识</w:t>
            </w:r>
          </w:p>
        </w:tc>
      </w:tr>
      <w:tr w14:paraId="33044A2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9808C1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微软雅黑" w:hAnsi="微软雅黑" w:eastAsia="微软雅黑" w:cs="微软雅黑"/>
                <w:b/>
                <w:bCs w:val="0"/>
                <w:kern w:val="2"/>
                <w:sz w:val="24"/>
                <w:szCs w:val="24"/>
                <w:lang w:val="en-US" w:eastAsia="zh-CN" w:bidi="ar"/>
              </w:rPr>
            </w:pPr>
          </w:p>
        </w:tc>
        <w:tc>
          <w:tcPr>
            <w:tcW w:w="7208" w:type="dxa"/>
            <w:tcBorders>
              <w:tl2br w:val="nil"/>
              <w:tr2bl w:val="nil"/>
            </w:tcBorders>
            <w:vAlign w:val="center"/>
          </w:tcPr>
          <w:p w14:paraId="2B08B4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宋体"/>
                <w:b/>
                <w:bCs w:val="0"/>
                <w:szCs w:val="20"/>
                <w:lang w:val="en-US" w:eastAsia="zh-CN"/>
              </w:rPr>
            </w:pPr>
          </w:p>
        </w:tc>
        <w:tc>
          <w:tcPr>
            <w:tcW w:w="1696" w:type="dxa"/>
            <w:tcBorders>
              <w:tl2br w:val="nil"/>
              <w:tr2bl w:val="nil"/>
            </w:tcBorders>
            <w:vAlign w:val="center"/>
          </w:tcPr>
          <w:p w14:paraId="41E7861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宋体" w:hAnsi="宋体" w:eastAsia="宋体" w:cs="宋体"/>
                <w:b w:val="0"/>
                <w:bCs/>
                <w:kern w:val="2"/>
                <w:sz w:val="21"/>
                <w:szCs w:val="21"/>
                <w:lang w:val="en-US" w:eastAsia="zh-CN" w:bidi="ar"/>
              </w:rPr>
            </w:pPr>
          </w:p>
        </w:tc>
      </w:tr>
      <w:tr w14:paraId="784DA77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1B72EF">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02072EA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208" w:type="dxa"/>
            <w:tcBorders>
              <w:tl2br w:val="nil"/>
              <w:tr2bl w:val="nil"/>
            </w:tcBorders>
            <w:vAlign w:val="center"/>
          </w:tcPr>
          <w:p w14:paraId="2D4FD46C">
            <w:pPr>
              <w:keepNext w:val="0"/>
              <w:keepLines w:val="0"/>
              <w:widowControl/>
              <w:suppressLineNumbers w:val="0"/>
              <w:spacing w:before="0" w:beforeAutospacing="0" w:after="0" w:afterAutospacing="0" w:line="360" w:lineRule="auto"/>
              <w:ind w:left="0" w:right="0"/>
              <w:jc w:val="left"/>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展示呼吸衰竭</w:t>
            </w:r>
          </w:p>
          <w:p w14:paraId="7B9AEDE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一、急性呼吸衰竭 </w:t>
            </w:r>
          </w:p>
          <w:p w14:paraId="09F9549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（一）病因及发病机制 </w:t>
            </w:r>
          </w:p>
          <w:p w14:paraId="04A9B6C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呼吸系统疾病如严重呼吸系统感染、急性呼吸道阻塞性病变哮喘、急性肺水肿、肺血管疾病、自发性气胸和急剧增加的胸腔积液；急性颅内感染、颅脑外伤、脑血管病变（脑出血、脑梗死）等直接或间接抑制呼吸中枢；神经—肌肉传导系统，引起通气不足。 </w:t>
            </w:r>
          </w:p>
          <w:p w14:paraId="0B12811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（二）临床表现 </w:t>
            </w:r>
          </w:p>
          <w:p w14:paraId="2C16A13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呼吸困难</w:t>
            </w:r>
            <w:r>
              <w:rPr>
                <w:rFonts w:hint="default" w:ascii="Times New Roman" w:hAnsi="宋体"/>
                <w:bCs/>
                <w:sz w:val="24"/>
                <w:szCs w:val="22"/>
                <w:lang w:val="en-US" w:eastAsia="zh-CN"/>
              </w:rPr>
              <w:t xml:space="preserve"> 呼吸衰竭最早出现的症状。多数患者有明显的呼吸困难。较早表现呼吸急促，病情加重时出现呼吸困难，可出现“三凹征”。中枢神经性呼吸衰竭，表现为呼吸节律改变，如陈—施式呼吸等。 </w:t>
            </w:r>
          </w:p>
          <w:p w14:paraId="158837F7">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发绀</w:t>
            </w:r>
            <w:r>
              <w:rPr>
                <w:rFonts w:hint="default" w:ascii="Times New Roman" w:hAnsi="宋体"/>
                <w:bCs/>
                <w:sz w:val="24"/>
                <w:szCs w:val="22"/>
                <w:lang w:val="en-US" w:eastAsia="zh-CN"/>
              </w:rPr>
              <w:t xml:space="preserve"> 缺氧的典型表现。可在口唇、指甲、耳郭出现青紫；青紫的程度与还原型血红蛋白含量相关。 </w:t>
            </w:r>
          </w:p>
          <w:p w14:paraId="3D1FB92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3. 精神神经症状</w:t>
            </w:r>
            <w:r>
              <w:rPr>
                <w:rFonts w:hint="default" w:ascii="Times New Roman" w:hAnsi="宋体"/>
                <w:bCs/>
                <w:sz w:val="24"/>
                <w:szCs w:val="22"/>
                <w:lang w:val="en-US" w:eastAsia="zh-CN"/>
              </w:rPr>
              <w:t xml:space="preserve"> 急性缺氧可出现精神错乱、躁狂、昏迷、抽搐等症状。合并急性CO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潴留可出现嗜睡、淡漠、扑翼样震颤，以至呼吸骤停。 </w:t>
            </w:r>
          </w:p>
          <w:p w14:paraId="69C9C50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4. 循环系统症状</w:t>
            </w:r>
            <w:r>
              <w:rPr>
                <w:rFonts w:hint="default" w:ascii="Times New Roman" w:hAnsi="宋体"/>
                <w:bCs/>
                <w:sz w:val="24"/>
                <w:szCs w:val="22"/>
                <w:lang w:val="en-US" w:eastAsia="zh-CN"/>
              </w:rPr>
              <w:t xml:space="preserve"> 多数患者有心动过速、心肌损害。 </w:t>
            </w:r>
          </w:p>
          <w:p w14:paraId="6F97B32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5. 消化和泌尿系统</w:t>
            </w:r>
            <w:r>
              <w:rPr>
                <w:rFonts w:hint="default" w:ascii="Times New Roman" w:hAnsi="宋体"/>
                <w:bCs/>
                <w:sz w:val="24"/>
                <w:szCs w:val="22"/>
                <w:lang w:val="en-US" w:eastAsia="zh-CN"/>
              </w:rPr>
              <w:t xml:space="preserve"> 严重呼吸衰竭者可出现 ALT 与 BUN 升高；个别患者可出现尿蛋白、红细胞和管型。发生应激性溃疡时引起上消化道出血。</w:t>
            </w:r>
          </w:p>
          <w:p w14:paraId="42E40DF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（三）辅助检查 </w:t>
            </w:r>
          </w:p>
          <w:p w14:paraId="19BB15D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动脉血气分析</w:t>
            </w:r>
            <w:r>
              <w:rPr>
                <w:rFonts w:hint="default" w:ascii="Times New Roman" w:hAnsi="宋体"/>
                <w:bCs/>
                <w:sz w:val="24"/>
                <w:szCs w:val="22"/>
                <w:lang w:val="en-US" w:eastAsia="zh-CN"/>
              </w:rPr>
              <w:t xml:space="preserve"> 用于判断呼吸衰竭和酸碱失衡的严重程度及指导治疗。当 PaCO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升高、pH 正常时，称为代偿性呼吸性酸中毒；若 PaCO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升高、pH </w:t>
            </w:r>
            <w:r>
              <w:rPr>
                <w:rFonts w:hint="eastAsia" w:ascii="Times New Roman" w:hAnsi="宋体"/>
                <w:bCs/>
                <w:sz w:val="24"/>
                <w:szCs w:val="22"/>
                <w:lang w:val="en-US" w:eastAsia="zh-CN"/>
              </w:rPr>
              <w:t xml:space="preserve">＜ </w:t>
            </w:r>
            <w:r>
              <w:rPr>
                <w:rFonts w:hint="default" w:ascii="Times New Roman" w:hAnsi="宋体"/>
                <w:bCs/>
                <w:sz w:val="24"/>
                <w:szCs w:val="22"/>
                <w:lang w:val="en-US" w:eastAsia="zh-CN"/>
              </w:rPr>
              <w:t xml:space="preserve">7.35，则称为失代偿性呼吸性酸中毒。在具体分析时要结合临床情况。 </w:t>
            </w:r>
          </w:p>
          <w:p w14:paraId="1FD480F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 xml:space="preserve">2. 肺功能检测 </w:t>
            </w:r>
            <w:r>
              <w:rPr>
                <w:rFonts w:hint="default" w:ascii="Times New Roman" w:hAnsi="宋体"/>
                <w:bCs/>
                <w:sz w:val="24"/>
                <w:szCs w:val="22"/>
                <w:lang w:val="en-US" w:eastAsia="zh-CN"/>
              </w:rPr>
              <w:t xml:space="preserve">检测肺功能，判断通气功能障碍的性质及是否合并有换气功能障碍，并判断通气、换气功能障碍的严重程度。 </w:t>
            </w:r>
          </w:p>
          <w:p w14:paraId="389E7021">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3. 影像检查</w:t>
            </w:r>
            <w:r>
              <w:rPr>
                <w:rFonts w:hint="default" w:ascii="Times New Roman" w:hAnsi="宋体"/>
                <w:bCs/>
                <w:sz w:val="24"/>
                <w:szCs w:val="22"/>
                <w:lang w:val="en-US" w:eastAsia="zh-CN"/>
              </w:rPr>
              <w:t xml:space="preserve"> 胸部影像学检查包括 X 线胸片、胸部 CT 和肺血管造影等。 </w:t>
            </w:r>
          </w:p>
          <w:p w14:paraId="691A806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4. 纤维支气管镜检查</w:t>
            </w:r>
            <w:r>
              <w:rPr>
                <w:rFonts w:hint="default" w:ascii="Times New Roman" w:hAnsi="宋体"/>
                <w:bCs/>
                <w:sz w:val="24"/>
                <w:szCs w:val="22"/>
                <w:lang w:val="en-US" w:eastAsia="zh-CN"/>
              </w:rPr>
              <w:t xml:space="preserve"> 用于明确大气道情况和取得病理学证据。 </w:t>
            </w:r>
          </w:p>
          <w:p w14:paraId="498D98C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（四）诊断 </w:t>
            </w:r>
          </w:p>
          <w:p w14:paraId="508EDC74">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有导致呼吸衰竭的病因或诱因，有低氧血症或伴高碳酸血症的临床表现；血气分析可判断呼吸衰竭的程度，胸部影像学、肺功能和纤维支气管镜检查可明确病因。 </w:t>
            </w:r>
          </w:p>
          <w:p w14:paraId="5EC7A06F">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Ⅰ型呼吸衰竭</w:t>
            </w:r>
            <w:r>
              <w:rPr>
                <w:rFonts w:hint="default" w:ascii="Times New Roman" w:hAnsi="宋体"/>
                <w:bCs/>
                <w:sz w:val="24"/>
                <w:szCs w:val="22"/>
                <w:lang w:val="en-US" w:eastAsia="zh-CN"/>
              </w:rPr>
              <w:t xml:space="preserve"> 缺氧，无 CO</w:t>
            </w:r>
            <w:r>
              <w:rPr>
                <w:rFonts w:hint="default" w:ascii="Times New Roman" w:hAnsi="宋体"/>
                <w:bCs/>
                <w:sz w:val="24"/>
                <w:szCs w:val="22"/>
                <w:vertAlign w:val="subscript"/>
                <w:lang w:val="en-US" w:eastAsia="zh-CN"/>
              </w:rPr>
              <w:t xml:space="preserve">2 </w:t>
            </w:r>
            <w:r>
              <w:rPr>
                <w:rFonts w:hint="default" w:ascii="Times New Roman" w:hAnsi="宋体"/>
                <w:bCs/>
                <w:sz w:val="24"/>
                <w:szCs w:val="22"/>
                <w:lang w:val="en-US" w:eastAsia="zh-CN"/>
              </w:rPr>
              <w:t>潴留，或伴 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降低，血气分析特点是 PaO</w:t>
            </w:r>
            <w:r>
              <w:rPr>
                <w:rFonts w:hint="default" w:ascii="Times New Roman" w:hAnsi="宋体"/>
                <w:bCs/>
                <w:sz w:val="24"/>
                <w:szCs w:val="22"/>
                <w:vertAlign w:val="subscript"/>
                <w:lang w:val="en-US" w:eastAsia="zh-CN"/>
              </w:rPr>
              <w:t>2</w:t>
            </w:r>
            <w:r>
              <w:rPr>
                <w:rFonts w:hint="eastAsia" w:ascii="Times New Roman" w:hAnsi="宋体"/>
                <w:bCs/>
                <w:sz w:val="24"/>
                <w:szCs w:val="22"/>
                <w:lang w:val="en-US" w:eastAsia="zh-CN"/>
              </w:rPr>
              <w:t xml:space="preserve">＜ </w:t>
            </w:r>
            <w:r>
              <w:rPr>
                <w:rFonts w:hint="default" w:ascii="Times New Roman" w:hAnsi="宋体"/>
                <w:bCs/>
                <w:sz w:val="24"/>
                <w:szCs w:val="22"/>
                <w:lang w:val="en-US" w:eastAsia="zh-CN"/>
              </w:rPr>
              <w:t>60mmHg，PaCO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降低或正常。主要见于肺换气功能障碍，如严重肺部感染性疾病、间质性肺疾病、急性肺栓塞等。 </w:t>
            </w:r>
          </w:p>
          <w:p w14:paraId="5C8DFEEA">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Ⅱ型呼吸衰竭</w:t>
            </w:r>
            <w:r>
              <w:rPr>
                <w:rFonts w:hint="default" w:ascii="Times New Roman" w:hAnsi="宋体"/>
                <w:bCs/>
                <w:sz w:val="24"/>
                <w:szCs w:val="22"/>
                <w:lang w:val="en-US" w:eastAsia="zh-CN"/>
              </w:rPr>
              <w:t xml:space="preserve"> 即高碳酸性呼吸衰竭，血气分析特点是 PaO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w:t>
            </w:r>
            <w:r>
              <w:rPr>
                <w:rFonts w:hint="eastAsia" w:ascii="Times New Roman" w:hAnsi="宋体"/>
                <w:bCs/>
                <w:sz w:val="24"/>
                <w:szCs w:val="22"/>
                <w:lang w:val="en-US" w:eastAsia="zh-CN"/>
              </w:rPr>
              <w:t xml:space="preserve">＜ </w:t>
            </w:r>
            <w:r>
              <w:rPr>
                <w:rFonts w:hint="default" w:ascii="Times New Roman" w:hAnsi="宋体"/>
                <w:bCs/>
                <w:sz w:val="24"/>
                <w:szCs w:val="22"/>
                <w:lang w:val="en-US" w:eastAsia="zh-CN"/>
              </w:rPr>
              <w:t>60mmHg，同时伴有 PaCO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&gt;50mmHg，系肺泡通气不足所致，如慢性阻塞性肺疾病（COPD）。 </w:t>
            </w:r>
          </w:p>
          <w:p w14:paraId="41956AD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（五）治疗</w:t>
            </w:r>
            <w:r>
              <w:rPr>
                <w:rFonts w:hint="default" w:ascii="Times New Roman" w:hAnsi="宋体"/>
                <w:bCs/>
                <w:sz w:val="24"/>
                <w:szCs w:val="22"/>
                <w:lang w:val="en-US" w:eastAsia="zh-CN"/>
              </w:rPr>
              <w:t xml:space="preserve"> </w:t>
            </w:r>
          </w:p>
          <w:p w14:paraId="2D80D40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治疗原则是加强呼吸支持，保持呼吸道通畅，纠正缺氧，改善通气。 </w:t>
            </w:r>
          </w:p>
          <w:p w14:paraId="2489E983">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1. 保持呼吸道通畅 </w:t>
            </w:r>
          </w:p>
          <w:p w14:paraId="0ADB1A5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保持呼吸道通畅是最基本、最重要的治疗措施。主要方法如下。 </w:t>
            </w:r>
          </w:p>
          <w:p w14:paraId="4EA8FCF0">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（1）体位：若患者昏迷，应使其处于仰卧位、头后仰，托起下颌并将口打开。 </w:t>
            </w:r>
          </w:p>
          <w:p w14:paraId="65C5F114">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（2）保持气道通畅，清除气道内分泌物及异物。 </w:t>
            </w:r>
          </w:p>
          <w:p w14:paraId="103E9298">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（3）建立人工气道，人工气道的建立一般有 3 种方法，即简便人工气道、气管插管及气管切开。 </w:t>
            </w:r>
          </w:p>
          <w:p w14:paraId="1DB1D180">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氧疗原则</w:t>
            </w:r>
            <w:r>
              <w:rPr>
                <w:rFonts w:hint="default" w:ascii="Times New Roman" w:hAnsi="宋体"/>
                <w:bCs/>
                <w:sz w:val="24"/>
                <w:szCs w:val="22"/>
                <w:lang w:val="en-US" w:eastAsia="zh-CN"/>
              </w:rPr>
              <w:t xml:space="preserve"> I型呼吸衰竭较高浓度（&gt;35%）给氧不会引起CO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潴留。Ⅱ型呼吸衰竭，往往需要低浓度低流量持续性给氧。 </w:t>
            </w:r>
          </w:p>
          <w:p w14:paraId="7B9872B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3. 增加通气量，改善 CO</w:t>
            </w:r>
            <w:r>
              <w:rPr>
                <w:rFonts w:hint="default" w:ascii="Times New Roman" w:hAnsi="宋体"/>
                <w:b/>
                <w:bCs w:val="0"/>
                <w:sz w:val="24"/>
                <w:szCs w:val="22"/>
                <w:vertAlign w:val="subscript"/>
                <w:lang w:val="en-US" w:eastAsia="zh-CN"/>
              </w:rPr>
              <w:t>2</w:t>
            </w:r>
            <w:r>
              <w:rPr>
                <w:rFonts w:hint="default" w:ascii="Times New Roman" w:hAnsi="宋体"/>
                <w:b/>
                <w:bCs w:val="0"/>
                <w:sz w:val="24"/>
                <w:szCs w:val="22"/>
                <w:lang w:val="en-US" w:eastAsia="zh-CN"/>
              </w:rPr>
              <w:t xml:space="preserve"> 潴留</w:t>
            </w:r>
            <w:r>
              <w:rPr>
                <w:rFonts w:hint="default" w:ascii="Times New Roman" w:hAnsi="宋体"/>
                <w:bCs/>
                <w:sz w:val="24"/>
                <w:szCs w:val="22"/>
                <w:lang w:val="en-US" w:eastAsia="zh-CN"/>
              </w:rPr>
              <w:t xml:space="preserve"> </w:t>
            </w:r>
          </w:p>
          <w:p w14:paraId="6289FA6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（1）给予呼吸兴奋药，必须保持气道通畅，常用的药物有尼可刹米、洛贝林。 </w:t>
            </w:r>
          </w:p>
          <w:p w14:paraId="15F1907E">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（2）借助机械通气，以人工辅助通气装置（呼吸机）改善通气和（或）换气功能。 </w:t>
            </w:r>
          </w:p>
          <w:p w14:paraId="50E32CCC">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4. 病因治疗</w:t>
            </w:r>
            <w:r>
              <w:rPr>
                <w:rFonts w:hint="default" w:ascii="Times New Roman" w:hAnsi="宋体"/>
                <w:bCs/>
                <w:sz w:val="24"/>
                <w:szCs w:val="22"/>
                <w:lang w:val="en-US" w:eastAsia="zh-CN"/>
              </w:rPr>
              <w:t xml:space="preserve"> 针对不同病因采取适当治疗措施是治疗呼吸衰竭的根本所在。 </w:t>
            </w:r>
          </w:p>
          <w:p w14:paraId="2431776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5. 纠正电解质紊乱和酸碱平衡失调</w:t>
            </w:r>
            <w:r>
              <w:rPr>
                <w:rFonts w:hint="default" w:ascii="Times New Roman" w:hAnsi="宋体"/>
                <w:bCs/>
                <w:sz w:val="24"/>
                <w:szCs w:val="22"/>
                <w:lang w:val="en-US" w:eastAsia="zh-CN"/>
              </w:rPr>
              <w:t xml:space="preserve"> 加强对重要脏器功能的监测与支持，预防和治疗肺动脉高压、肺源性心脏病、肺性脑病和弥散性血管内凝血（DIC）等。特别要注意防治多器官功能障碍综合征（MODS）。 </w:t>
            </w:r>
          </w:p>
          <w:p w14:paraId="0BC6BEEE">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二、慢性呼吸衰竭 </w:t>
            </w:r>
          </w:p>
          <w:p w14:paraId="385B665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（一）病因及发病机制 </w:t>
            </w:r>
          </w:p>
          <w:p w14:paraId="0F62C457">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慢性呼吸衰竭多由支气管—肺疾病引起，如 COPD、严重肺结核、肺间质纤维化等。胸廓和神经肌肉病变如胸部外伤、广泛胸膜增厚、胸廓畸形等也可引起慢性呼吸衰竭。 </w:t>
            </w:r>
          </w:p>
          <w:p w14:paraId="27E6AB3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（二）临床表现 </w:t>
            </w:r>
          </w:p>
          <w:p w14:paraId="1DA3EA7D">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 xml:space="preserve">1. 呼吸困难 </w:t>
            </w:r>
            <w:r>
              <w:rPr>
                <w:rFonts w:hint="default" w:ascii="Times New Roman" w:hAnsi="宋体"/>
                <w:bCs/>
                <w:sz w:val="24"/>
                <w:szCs w:val="22"/>
                <w:lang w:val="en-US" w:eastAsia="zh-CN"/>
              </w:rPr>
              <w:t>慢性阻塞性肺疾病所致的呼吸衰竭，病情较轻时表现为呼吸费力伴呼气延长，严重时发展成浅快呼吸。若并发 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潴留，PaCO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升高时，患者可转为潮式呼吸。 </w:t>
            </w:r>
          </w:p>
          <w:p w14:paraId="50466146">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神经症状</w:t>
            </w:r>
            <w:r>
              <w:rPr>
                <w:rFonts w:hint="default" w:ascii="Times New Roman" w:hAnsi="宋体"/>
                <w:bCs/>
                <w:sz w:val="24"/>
                <w:szCs w:val="22"/>
                <w:lang w:val="en-US" w:eastAsia="zh-CN"/>
              </w:rPr>
              <w:t xml:space="preserve"> 慢性呼吸衰竭缺氧时，中枢神经系统的影响取决于缺氧的程度，伴CO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潴留时，随 PaCO</w:t>
            </w:r>
            <w:r>
              <w:rPr>
                <w:rFonts w:hint="default" w:ascii="Times New Roman" w:hAnsi="宋体"/>
                <w:bCs/>
                <w:sz w:val="24"/>
                <w:szCs w:val="22"/>
                <w:vertAlign w:val="subscript"/>
                <w:lang w:val="en-US" w:eastAsia="zh-CN"/>
              </w:rPr>
              <w:t xml:space="preserve">2 </w:t>
            </w:r>
            <w:r>
              <w:rPr>
                <w:rFonts w:hint="default" w:ascii="Times New Roman" w:hAnsi="宋体"/>
                <w:bCs/>
                <w:sz w:val="24"/>
                <w:szCs w:val="22"/>
                <w:lang w:val="en-US" w:eastAsia="zh-CN"/>
              </w:rPr>
              <w:t>升高可表现为先兴奋后抑制现象。兴奋症状包括失眠、烦躁、夜间失眠而白天嗜睡，忌用镇静或催眠药，以免加重 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潴留，发生肺性脑病。 </w:t>
            </w:r>
          </w:p>
          <w:p w14:paraId="540CFF1B">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 xml:space="preserve">3. 循环系统 </w:t>
            </w:r>
            <w:r>
              <w:rPr>
                <w:rFonts w:hint="default" w:ascii="Times New Roman" w:hAnsi="宋体"/>
                <w:bCs/>
                <w:sz w:val="24"/>
                <w:szCs w:val="22"/>
                <w:lang w:val="en-US" w:eastAsia="zh-CN"/>
              </w:rPr>
              <w:t>表现为 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潴留使外周体表静脉充盈、皮肤充血、温暖多汗、血压升高、心排出量增多；因脑血管扩张导致头痛。 </w:t>
            </w:r>
          </w:p>
          <w:p w14:paraId="5E13FA28">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（三）诊断 </w:t>
            </w:r>
          </w:p>
          <w:p w14:paraId="681ABF82">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宋体"/>
                <w:bCs/>
                <w:sz w:val="24"/>
                <w:szCs w:val="22"/>
                <w:lang w:val="en-US" w:eastAsia="zh-CN"/>
              </w:rPr>
            </w:pPr>
            <w:r>
              <w:rPr>
                <w:rFonts w:hint="default" w:ascii="Times New Roman" w:hAnsi="宋体"/>
                <w:bCs/>
                <w:sz w:val="24"/>
                <w:szCs w:val="22"/>
                <w:lang w:val="en-US" w:eastAsia="zh-CN"/>
              </w:rPr>
              <w:t xml:space="preserve">同急性呼吸衰竭。 </w:t>
            </w:r>
          </w:p>
          <w:p w14:paraId="43A9974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
                <w:bCs w:val="0"/>
                <w:sz w:val="24"/>
                <w:szCs w:val="22"/>
                <w:lang w:val="en-US" w:eastAsia="zh-CN"/>
              </w:rPr>
            </w:pPr>
            <w:r>
              <w:rPr>
                <w:rFonts w:hint="default" w:ascii="Times New Roman" w:hAnsi="宋体"/>
                <w:b/>
                <w:bCs w:val="0"/>
                <w:sz w:val="24"/>
                <w:szCs w:val="22"/>
                <w:lang w:val="en-US" w:eastAsia="zh-CN"/>
              </w:rPr>
              <w:t xml:space="preserve">（四）治疗 </w:t>
            </w:r>
          </w:p>
          <w:p w14:paraId="516E7D92">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1. 氧疗 COPD</w:t>
            </w:r>
            <w:r>
              <w:rPr>
                <w:rFonts w:hint="default" w:ascii="Times New Roman" w:hAnsi="宋体"/>
                <w:bCs/>
                <w:sz w:val="24"/>
                <w:szCs w:val="22"/>
                <w:lang w:val="en-US" w:eastAsia="zh-CN"/>
              </w:rPr>
              <w:t xml:space="preserve"> 是导致慢性呼吸衰竭的常见呼吸系统疾病，患者常伴有 CO</w:t>
            </w:r>
            <w:r>
              <w:rPr>
                <w:rFonts w:hint="default" w:ascii="Times New Roman" w:hAnsi="宋体"/>
                <w:bCs/>
                <w:sz w:val="24"/>
                <w:szCs w:val="22"/>
                <w:vertAlign w:val="subscript"/>
                <w:lang w:val="en-US" w:eastAsia="zh-CN"/>
              </w:rPr>
              <w:t>2</w:t>
            </w:r>
            <w:r>
              <w:rPr>
                <w:rFonts w:hint="default" w:ascii="Times New Roman" w:hAnsi="宋体"/>
                <w:bCs/>
                <w:sz w:val="24"/>
                <w:szCs w:val="22"/>
                <w:lang w:val="en-US" w:eastAsia="zh-CN"/>
              </w:rPr>
              <w:t xml:space="preserve"> 潴留，氧疗时需保持低浓度吸氧，防止血氧含量过高。 </w:t>
            </w:r>
          </w:p>
          <w:p w14:paraId="7592BA19">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2. 机械通气</w:t>
            </w:r>
            <w:r>
              <w:rPr>
                <w:rFonts w:hint="default" w:ascii="Times New Roman" w:hAnsi="宋体"/>
                <w:bCs/>
                <w:sz w:val="24"/>
                <w:szCs w:val="22"/>
                <w:lang w:val="en-US" w:eastAsia="zh-CN"/>
              </w:rPr>
              <w:t xml:space="preserve"> 根据病情选用无创机械通气或有创机械通气。 </w:t>
            </w:r>
          </w:p>
          <w:p w14:paraId="2463C5E5">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3. 抗感染</w:t>
            </w:r>
            <w:r>
              <w:rPr>
                <w:rFonts w:hint="default" w:ascii="Times New Roman" w:hAnsi="宋体"/>
                <w:bCs/>
                <w:sz w:val="24"/>
                <w:szCs w:val="22"/>
                <w:lang w:val="en-US" w:eastAsia="zh-CN"/>
              </w:rPr>
              <w:t xml:space="preserve"> 选择抗生素抗感染，避免慢性呼吸衰竭急性加重。 </w:t>
            </w:r>
          </w:p>
          <w:p w14:paraId="1DCF6D14">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宋体"/>
                <w:bCs/>
                <w:sz w:val="24"/>
                <w:szCs w:val="22"/>
                <w:lang w:val="en-US" w:eastAsia="zh-CN"/>
              </w:rPr>
            </w:pPr>
            <w:r>
              <w:rPr>
                <w:rFonts w:hint="default" w:ascii="Times New Roman" w:hAnsi="宋体"/>
                <w:b/>
                <w:bCs w:val="0"/>
                <w:sz w:val="24"/>
                <w:szCs w:val="22"/>
                <w:lang w:val="en-US" w:eastAsia="zh-CN"/>
              </w:rPr>
              <w:t>4. 呼吸兴奋剂的应用</w:t>
            </w:r>
            <w:r>
              <w:rPr>
                <w:rFonts w:hint="default" w:ascii="Times New Roman" w:hAnsi="宋体"/>
                <w:bCs/>
                <w:sz w:val="24"/>
                <w:szCs w:val="22"/>
                <w:lang w:val="en-US" w:eastAsia="zh-CN"/>
              </w:rPr>
              <w:t xml:space="preserve"> 慢性呼吸衰竭患者需要时可服用呼吸兴奋药阿米三嗪。 </w:t>
            </w:r>
          </w:p>
          <w:p w14:paraId="626C09DD">
            <w:pPr>
              <w:keepNext w:val="0"/>
              <w:keepLines w:val="0"/>
              <w:widowControl/>
              <w:suppressLineNumbers w:val="0"/>
              <w:spacing w:before="0" w:beforeAutospacing="0" w:after="0" w:afterAutospacing="0" w:line="360" w:lineRule="auto"/>
              <w:ind w:left="0" w:right="0" w:firstLine="482" w:firstLineChars="200"/>
              <w:jc w:val="left"/>
              <w:rPr>
                <w:rFonts w:hint="default" w:ascii="方正书宋简体" w:hAnsi="方正书宋简体" w:eastAsia="方正书宋简体" w:cs="方正书宋简体"/>
                <w:color w:val="231F20"/>
                <w:kern w:val="0"/>
                <w:sz w:val="24"/>
                <w:szCs w:val="24"/>
                <w:lang w:val="en-US" w:eastAsia="zh-CN" w:bidi="ar"/>
              </w:rPr>
            </w:pPr>
            <w:r>
              <w:rPr>
                <w:rFonts w:hint="default" w:ascii="Times New Roman" w:hAnsi="宋体"/>
                <w:b/>
                <w:bCs w:val="0"/>
                <w:sz w:val="24"/>
                <w:szCs w:val="22"/>
                <w:lang w:val="en-US" w:eastAsia="zh-CN"/>
              </w:rPr>
              <w:t>5. 纠正酸碱平衡失调</w:t>
            </w:r>
            <w:r>
              <w:rPr>
                <w:rFonts w:hint="default" w:ascii="Times New Roman" w:hAnsi="宋体"/>
                <w:bCs/>
                <w:sz w:val="24"/>
                <w:szCs w:val="22"/>
                <w:lang w:val="en-US" w:eastAsia="zh-CN"/>
              </w:rPr>
              <w:t xml:space="preserve"> 当以机械通气等方法迅速纠正呼吸性酸中毒时，应当同时注意纠正潜在的代谢性酸中毒，给予患者盐酸精氨酸和补充氯化钾。</w:t>
            </w:r>
          </w:p>
          <w:p w14:paraId="5615AD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jc w:val="both"/>
              <w:textAlignment w:val="auto"/>
              <w:rPr>
                <w:rFonts w:hint="eastAsia" w:ascii="宋体" w:hAnsi="宋体" w:eastAsia="宋体" w:cs="宋体"/>
                <w:sz w:val="32"/>
                <w:szCs w:val="32"/>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126074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left"/>
              <w:textAlignment w:val="auto"/>
              <w:rPr>
                <w:rFonts w:hint="default" w:ascii="Times New Roman" w:hAnsi="Times New Roman"/>
                <w:b/>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十三种常见症状</w:t>
            </w:r>
            <w:r>
              <w:rPr>
                <w:rFonts w:hint="eastAsia" w:ascii="Times New Roman" w:hAnsi="Times New Roman"/>
                <w:b/>
                <w:sz w:val="24"/>
                <w:szCs w:val="24"/>
              </w:rPr>
              <w:t>的基本理论知识。</w:t>
            </w:r>
          </w:p>
        </w:tc>
      </w:tr>
      <w:tr w14:paraId="1F6DC1A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B64FF1C">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28B051FE">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7208" w:type="dxa"/>
            <w:tcBorders>
              <w:tl2br w:val="nil"/>
              <w:tr2bl w:val="nil"/>
            </w:tcBorders>
            <w:vAlign w:val="center"/>
          </w:tcPr>
          <w:p w14:paraId="6B1DD08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4D2BBA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jc w:val="both"/>
              <w:textAlignment w:val="auto"/>
              <w:rPr>
                <w:rFonts w:hint="default"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这节课我们一起学习了呼吸衰竭，简述</w:t>
            </w:r>
            <w:r>
              <w:rPr>
                <w:rFonts w:hint="default" w:ascii="宋体" w:hAnsi="宋体" w:eastAsia="宋体" w:cs="宋体"/>
                <w:b/>
                <w:bCs w:val="0"/>
                <w:kern w:val="2"/>
                <w:sz w:val="24"/>
                <w:szCs w:val="24"/>
                <w:lang w:val="en-US" w:eastAsia="zh-CN" w:bidi="ar"/>
              </w:rPr>
              <w:t>当以机械通气等方法迅速纠正呼吸性酸中毒时，应当同时注意纠正潜在的代谢性酸中毒，给予患者盐酸精氨酸和补充氯化钾。</w:t>
            </w:r>
          </w:p>
        </w:tc>
        <w:tc>
          <w:tcPr>
            <w:tcW w:w="1696" w:type="dxa"/>
            <w:tcBorders>
              <w:tl2br w:val="nil"/>
              <w:tr2bl w:val="nil"/>
            </w:tcBorders>
            <w:vAlign w:val="center"/>
          </w:tcPr>
          <w:p w14:paraId="1CC4739F">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6B6A11D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08C3E3B">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7208" w:type="dxa"/>
            <w:tcBorders>
              <w:tl2br w:val="nil"/>
              <w:tr2bl w:val="nil"/>
            </w:tcBorders>
            <w:vAlign w:val="center"/>
          </w:tcPr>
          <w:p w14:paraId="27B2029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both"/>
              <w:textAlignment w:val="auto"/>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6E8B8EF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2" w:firstLineChars="200"/>
              <w:textAlignment w:val="auto"/>
              <w:rPr>
                <w:rFonts w:hint="eastAsia" w:ascii="Calibri" w:hAnsi="宋体" w:eastAsia="宋体" w:cs="Times New Roman"/>
                <w:bCs/>
                <w:kern w:val="2"/>
                <w:sz w:val="24"/>
                <w:szCs w:val="24"/>
                <w:lang w:val="en-US" w:eastAsia="zh-CN" w:bidi="ar-SA"/>
              </w:rPr>
            </w:pPr>
            <w:r>
              <w:rPr>
                <w:rFonts w:hint="eastAsia" w:ascii="Times New Roman" w:hAnsi="宋体"/>
                <w:b/>
                <w:bCs w:val="0"/>
                <w:sz w:val="24"/>
                <w:szCs w:val="24"/>
                <w:lang w:val="en-US" w:eastAsia="zh-CN"/>
              </w:rPr>
              <w:t>　</w:t>
            </w:r>
            <w:r>
              <w:rPr>
                <w:rFonts w:hint="eastAsia" w:ascii="Times New Roman" w:hAnsi="宋体"/>
                <w:b/>
                <w:bCs w:val="0"/>
                <w:sz w:val="24"/>
                <w:szCs w:val="22"/>
                <w:lang w:val="en-US" w:eastAsia="zh-CN"/>
              </w:rPr>
              <w:t>简述</w:t>
            </w:r>
            <w:r>
              <w:rPr>
                <w:rFonts w:hint="default" w:ascii="Times New Roman" w:hAnsi="宋体"/>
                <w:b/>
                <w:bCs w:val="0"/>
                <w:sz w:val="24"/>
                <w:szCs w:val="22"/>
                <w:lang w:val="en-US" w:eastAsia="zh-CN"/>
              </w:rPr>
              <w:t>慢性呼吸衰竭</w:t>
            </w:r>
            <w:r>
              <w:rPr>
                <w:rFonts w:hint="eastAsia" w:ascii="Times New Roman" w:hAnsi="宋体"/>
                <w:b/>
                <w:bCs w:val="0"/>
                <w:sz w:val="24"/>
                <w:szCs w:val="22"/>
                <w:lang w:val="en-US" w:eastAsia="zh-CN"/>
              </w:rPr>
              <w:t>的临床表现特点。</w:t>
            </w:r>
          </w:p>
        </w:tc>
        <w:tc>
          <w:tcPr>
            <w:tcW w:w="1696" w:type="dxa"/>
            <w:tcBorders>
              <w:tl2br w:val="nil"/>
              <w:tr2bl w:val="nil"/>
            </w:tcBorders>
            <w:vAlign w:val="center"/>
          </w:tcPr>
          <w:p w14:paraId="19B40D4C">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14:paraId="474F8C0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77C9ADF">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904" w:type="dxa"/>
            <w:gridSpan w:val="2"/>
            <w:tcBorders>
              <w:tl2br w:val="nil"/>
              <w:tr2bl w:val="nil"/>
            </w:tcBorders>
            <w:vAlign w:val="center"/>
          </w:tcPr>
          <w:p w14:paraId="3ABBF77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leftChars="0" w:right="0" w:rightChars="0" w:firstLine="480" w:firstLineChars="200"/>
              <w:textAlignment w:val="auto"/>
              <w:rPr>
                <w:rFonts w:hint="eastAsia" w:ascii="宋体" w:hAnsi="宋体" w:eastAsia="宋体" w:cs="宋体"/>
                <w:sz w:val="24"/>
                <w:szCs w:val="24"/>
              </w:rPr>
            </w:pPr>
            <w:r>
              <w:rPr>
                <w:rFonts w:hint="default" w:ascii="Times New Roman" w:hAnsi="Times New Roman"/>
                <w:sz w:val="24"/>
                <w:szCs w:val="28"/>
              </w:rPr>
              <w:t>教师可以通过课堂观察、听取学生反馈等方式了解学生的反应。如果学生表现积极、参与度高，说明教学有效；如果学生表现消极、不理解或者反馈负面，需要及时进行调整和改进。</w:t>
            </w:r>
          </w:p>
        </w:tc>
      </w:tr>
    </w:tbl>
    <w:p w14:paraId="7C4DCD08"/>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书宋简体">
    <w:altName w:val="宋体"/>
    <w:panose1 w:val="00000000000000000000"/>
    <w:charset w:val="00"/>
    <w:family w:val="auto"/>
    <w:pitch w:val="default"/>
    <w:sig w:usb0="00000000" w:usb1="00000000" w:usb2="00000000" w:usb3="00000000" w:csb0="0000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FB60587"/>
    <w:rsid w:val="1FB84519"/>
    <w:rsid w:val="20F13C9B"/>
    <w:rsid w:val="22830F15"/>
    <w:rsid w:val="238347DF"/>
    <w:rsid w:val="238D30E6"/>
    <w:rsid w:val="24B477DD"/>
    <w:rsid w:val="278141AB"/>
    <w:rsid w:val="28B578A7"/>
    <w:rsid w:val="322A12C5"/>
    <w:rsid w:val="34AD60CD"/>
    <w:rsid w:val="34B67F89"/>
    <w:rsid w:val="368D542E"/>
    <w:rsid w:val="388B134B"/>
    <w:rsid w:val="3D171177"/>
    <w:rsid w:val="3E6C3555"/>
    <w:rsid w:val="3FDD6C46"/>
    <w:rsid w:val="436C72A2"/>
    <w:rsid w:val="43CD7F64"/>
    <w:rsid w:val="44B33A23"/>
    <w:rsid w:val="45C91BBA"/>
    <w:rsid w:val="49F8701E"/>
    <w:rsid w:val="4C7F0E23"/>
    <w:rsid w:val="5A7C6694"/>
    <w:rsid w:val="600E33E1"/>
    <w:rsid w:val="622A303A"/>
    <w:rsid w:val="6AEF3C91"/>
    <w:rsid w:val="6E9248C1"/>
    <w:rsid w:val="723010AC"/>
    <w:rsid w:val="74DD2303"/>
    <w:rsid w:val="779B5C31"/>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19</Pages>
  <Words>15026</Words>
  <Characters>15896</Characters>
  <Lines>1</Lines>
  <Paragraphs>1</Paragraphs>
  <TotalTime>0</TotalTime>
  <ScaleCrop>false</ScaleCrop>
  <LinksUpToDate>false</LinksUpToDate>
  <CharactersWithSpaces>16785</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2025-09-05T03:18:00Z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C2C0F08D042C42EFAA7FA92164594F5A_13</vt:lpwstr>
  </property>
  <property fmtid="{D5CDD505-2E9C-101B-9397-08002B2CF9AE}" pid="4" name="KSOTemplateDocerSaveRecord">
    <vt:lpwstr>eyJoZGlkIjoiMGQ2MWZjZjk2MDJkNDExMGZjMzQxZTk4OTVmYzBiNzYifQ==</vt:lpwstr>
  </property>
</Properties>
</file>